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6CDCA" w14:textId="2C7F98EC" w:rsidR="00EB3111" w:rsidRDefault="00EB3111"/>
    <w:p w14:paraId="361A4EFB" w14:textId="2A54C455" w:rsidR="00A41BA8" w:rsidRDefault="00A41BA8"/>
    <w:p w14:paraId="10FCBFDB" w14:textId="5EE45D23" w:rsidR="00A41BA8" w:rsidRDefault="00A41BA8">
      <w:r w:rsidRPr="00A41BA8">
        <w:rPr>
          <w:noProof/>
          <w:lang w:eastAsia="en-GB"/>
        </w:rPr>
        <w:drawing>
          <wp:inline distT="0" distB="0" distL="0" distR="0" wp14:anchorId="3B66DBEB" wp14:editId="2A5A2258">
            <wp:extent cx="5731510" cy="311023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3110230"/>
                    </a:xfrm>
                    <a:prstGeom prst="rect">
                      <a:avLst/>
                    </a:prstGeom>
                    <a:noFill/>
                    <a:ln>
                      <a:noFill/>
                    </a:ln>
                  </pic:spPr>
                </pic:pic>
              </a:graphicData>
            </a:graphic>
          </wp:inline>
        </w:drawing>
      </w:r>
    </w:p>
    <w:p w14:paraId="79D5F961" w14:textId="1F399668" w:rsidR="00A41BA8" w:rsidRDefault="00A41BA8"/>
    <w:p w14:paraId="7F4BCAB3" w14:textId="77777777" w:rsidR="00A41BA8" w:rsidRDefault="00A41BA8"/>
    <w:p w14:paraId="69BAD23E" w14:textId="2B1C754D" w:rsidR="00A41BA8" w:rsidRDefault="00A41BA8" w:rsidP="00035B60">
      <w:pPr>
        <w:autoSpaceDE w:val="0"/>
        <w:autoSpaceDN w:val="0"/>
        <w:adjustRightInd w:val="0"/>
        <w:jc w:val="center"/>
        <w:rPr>
          <w:rFonts w:ascii="Calibri-Bold" w:hAnsi="Calibri-Bold" w:cs="Calibri-Bold"/>
          <w:b/>
          <w:bCs/>
          <w:sz w:val="32"/>
          <w:szCs w:val="32"/>
        </w:rPr>
      </w:pPr>
      <w:bookmarkStart w:id="0" w:name="_GoBack"/>
      <w:bookmarkEnd w:id="0"/>
      <w:r>
        <w:rPr>
          <w:rFonts w:ascii="Calibri-Bold" w:hAnsi="Calibri-Bold" w:cs="Calibri-Bold"/>
          <w:b/>
          <w:bCs/>
          <w:sz w:val="32"/>
          <w:szCs w:val="32"/>
        </w:rPr>
        <w:t>Minutes of the July 2020 extraordinary Council Meeting</w:t>
      </w:r>
    </w:p>
    <w:p w14:paraId="7F54C0A9" w14:textId="77777777" w:rsidR="00A41BA8" w:rsidRDefault="00A41BA8" w:rsidP="00A41BA8">
      <w:pPr>
        <w:autoSpaceDE w:val="0"/>
        <w:autoSpaceDN w:val="0"/>
        <w:adjustRightInd w:val="0"/>
        <w:rPr>
          <w:rFonts w:ascii="Calibri" w:hAnsi="Calibri" w:cs="Calibri"/>
          <w:sz w:val="28"/>
          <w:szCs w:val="28"/>
        </w:rPr>
      </w:pPr>
    </w:p>
    <w:p w14:paraId="3F20776E" w14:textId="19AC3AB4" w:rsidR="00A41BA8" w:rsidRDefault="00A41BA8" w:rsidP="00A41BA8">
      <w:pPr>
        <w:autoSpaceDE w:val="0"/>
        <w:autoSpaceDN w:val="0"/>
        <w:adjustRightInd w:val="0"/>
        <w:rPr>
          <w:rFonts w:ascii="Calibri" w:hAnsi="Calibri" w:cs="Calibri"/>
          <w:sz w:val="28"/>
          <w:szCs w:val="28"/>
        </w:rPr>
      </w:pPr>
      <w:r>
        <w:rPr>
          <w:rFonts w:ascii="Calibri" w:hAnsi="Calibri" w:cs="Calibri"/>
          <w:sz w:val="28"/>
          <w:szCs w:val="28"/>
        </w:rPr>
        <w:t>Held by Zoom</w:t>
      </w:r>
    </w:p>
    <w:p w14:paraId="5B9287CF" w14:textId="60376828" w:rsidR="00A41BA8" w:rsidRDefault="00A41BA8" w:rsidP="00A41BA8">
      <w:pPr>
        <w:autoSpaceDE w:val="0"/>
        <w:autoSpaceDN w:val="0"/>
        <w:adjustRightInd w:val="0"/>
        <w:rPr>
          <w:rFonts w:ascii="Calibri" w:hAnsi="Calibri" w:cs="Calibri"/>
          <w:sz w:val="28"/>
          <w:szCs w:val="28"/>
        </w:rPr>
      </w:pPr>
      <w:r>
        <w:rPr>
          <w:rFonts w:ascii="Calibri" w:hAnsi="Calibri" w:cs="Calibri"/>
          <w:sz w:val="28"/>
          <w:szCs w:val="28"/>
        </w:rPr>
        <w:t>Saturday 18</w:t>
      </w:r>
      <w:r>
        <w:rPr>
          <w:rFonts w:ascii="Calibri" w:hAnsi="Calibri" w:cs="Calibri"/>
          <w:sz w:val="18"/>
          <w:szCs w:val="18"/>
        </w:rPr>
        <w:t xml:space="preserve">th </w:t>
      </w:r>
      <w:r>
        <w:rPr>
          <w:rFonts w:ascii="Calibri" w:hAnsi="Calibri" w:cs="Calibri"/>
          <w:sz w:val="28"/>
          <w:szCs w:val="28"/>
        </w:rPr>
        <w:t>July 2020, 9:30am</w:t>
      </w:r>
    </w:p>
    <w:p w14:paraId="4A20B91A" w14:textId="77777777" w:rsidR="00A41BA8" w:rsidRDefault="00A41BA8" w:rsidP="00A41BA8">
      <w:pPr>
        <w:autoSpaceDE w:val="0"/>
        <w:autoSpaceDN w:val="0"/>
        <w:adjustRightInd w:val="0"/>
        <w:rPr>
          <w:rFonts w:ascii="Calibri-Bold" w:hAnsi="Calibri-Bold" w:cs="Calibri-Bold"/>
          <w:b/>
          <w:bCs/>
          <w:sz w:val="28"/>
          <w:szCs w:val="28"/>
        </w:rPr>
      </w:pPr>
    </w:p>
    <w:p w14:paraId="528DA681" w14:textId="77777777" w:rsidR="00A41BA8" w:rsidRDefault="00A41BA8" w:rsidP="00A41BA8">
      <w:pPr>
        <w:autoSpaceDE w:val="0"/>
        <w:autoSpaceDN w:val="0"/>
        <w:adjustRightInd w:val="0"/>
        <w:rPr>
          <w:rFonts w:ascii="Calibri-Bold" w:hAnsi="Calibri-Bold" w:cs="Calibri-Bold"/>
          <w:b/>
          <w:bCs/>
          <w:sz w:val="28"/>
          <w:szCs w:val="28"/>
        </w:rPr>
      </w:pPr>
    </w:p>
    <w:p w14:paraId="1F70E9AA" w14:textId="10CB7AA6" w:rsidR="00A41BA8" w:rsidRDefault="00A41BA8" w:rsidP="00A41BA8">
      <w:pPr>
        <w:autoSpaceDE w:val="0"/>
        <w:autoSpaceDN w:val="0"/>
        <w:adjustRightInd w:val="0"/>
        <w:rPr>
          <w:rFonts w:ascii="Calibri" w:hAnsi="Calibri" w:cs="Calibri"/>
          <w:sz w:val="28"/>
          <w:szCs w:val="28"/>
        </w:rPr>
      </w:pPr>
      <w:r>
        <w:rPr>
          <w:rFonts w:ascii="Calibri-Bold" w:hAnsi="Calibri-Bold" w:cs="Calibri-Bold"/>
          <w:b/>
          <w:bCs/>
          <w:sz w:val="28"/>
          <w:szCs w:val="28"/>
        </w:rPr>
        <w:t xml:space="preserve">Chair: </w:t>
      </w:r>
      <w:r w:rsidR="00BC09D8">
        <w:rPr>
          <w:rFonts w:ascii="Calibri" w:hAnsi="Calibri" w:cs="Calibri"/>
          <w:sz w:val="28"/>
          <w:szCs w:val="28"/>
        </w:rPr>
        <w:t>P Rows</w:t>
      </w:r>
      <w:r>
        <w:rPr>
          <w:rFonts w:ascii="Calibri" w:hAnsi="Calibri" w:cs="Calibri"/>
          <w:sz w:val="28"/>
          <w:szCs w:val="28"/>
        </w:rPr>
        <w:t>ell (In the absence of L Williams)</w:t>
      </w:r>
    </w:p>
    <w:p w14:paraId="49C0F3F3" w14:textId="021B2C98" w:rsidR="00A41BA8" w:rsidRDefault="00A41BA8" w:rsidP="00A41BA8">
      <w:pPr>
        <w:autoSpaceDE w:val="0"/>
        <w:autoSpaceDN w:val="0"/>
        <w:adjustRightInd w:val="0"/>
        <w:rPr>
          <w:rFonts w:ascii="Calibri" w:hAnsi="Calibri" w:cs="Calibri"/>
          <w:sz w:val="28"/>
          <w:szCs w:val="28"/>
        </w:rPr>
      </w:pPr>
      <w:r>
        <w:rPr>
          <w:rFonts w:ascii="Calibri-Bold" w:hAnsi="Calibri-Bold" w:cs="Calibri-Bold"/>
          <w:b/>
          <w:bCs/>
          <w:sz w:val="28"/>
          <w:szCs w:val="28"/>
        </w:rPr>
        <w:t xml:space="preserve">Secretary: </w:t>
      </w:r>
      <w:r>
        <w:rPr>
          <w:rFonts w:ascii="Calibri" w:hAnsi="Calibri" w:cs="Calibri"/>
          <w:sz w:val="28"/>
          <w:szCs w:val="28"/>
        </w:rPr>
        <w:t>Russell Myers</w:t>
      </w:r>
    </w:p>
    <w:p w14:paraId="0A5B9F47" w14:textId="77777777" w:rsidR="00A41BA8" w:rsidRDefault="00A41BA8" w:rsidP="00A41BA8">
      <w:pPr>
        <w:autoSpaceDE w:val="0"/>
        <w:autoSpaceDN w:val="0"/>
        <w:adjustRightInd w:val="0"/>
        <w:rPr>
          <w:rFonts w:ascii="Calibri" w:hAnsi="Calibri" w:cs="Calibri"/>
          <w:sz w:val="28"/>
          <w:szCs w:val="28"/>
        </w:rPr>
      </w:pPr>
      <w:r>
        <w:rPr>
          <w:rFonts w:ascii="Calibri-Bold" w:hAnsi="Calibri-Bold" w:cs="Calibri-Bold"/>
          <w:b/>
          <w:bCs/>
          <w:sz w:val="28"/>
          <w:szCs w:val="28"/>
        </w:rPr>
        <w:t xml:space="preserve">Treasurer: </w:t>
      </w:r>
      <w:r>
        <w:rPr>
          <w:rFonts w:ascii="Calibri" w:hAnsi="Calibri" w:cs="Calibri"/>
          <w:sz w:val="28"/>
          <w:szCs w:val="28"/>
        </w:rPr>
        <w:t>Howard Jones</w:t>
      </w:r>
    </w:p>
    <w:p w14:paraId="0592E989" w14:textId="751419C9" w:rsidR="00A41BA8" w:rsidRDefault="00A41BA8" w:rsidP="00A41BA8">
      <w:pPr>
        <w:rPr>
          <w:rFonts w:ascii="Calibri" w:hAnsi="Calibri" w:cs="Calibri"/>
          <w:sz w:val="28"/>
          <w:szCs w:val="28"/>
        </w:rPr>
      </w:pPr>
      <w:r>
        <w:rPr>
          <w:rFonts w:ascii="Calibri-Bold" w:hAnsi="Calibri-Bold" w:cs="Calibri-Bold"/>
          <w:b/>
          <w:bCs/>
          <w:sz w:val="28"/>
          <w:szCs w:val="28"/>
        </w:rPr>
        <w:t xml:space="preserve">Recorder: </w:t>
      </w:r>
      <w:r>
        <w:rPr>
          <w:rFonts w:ascii="Calibri" w:hAnsi="Calibri" w:cs="Calibri"/>
          <w:sz w:val="28"/>
          <w:szCs w:val="28"/>
        </w:rPr>
        <w:t>Russell Myers</w:t>
      </w:r>
    </w:p>
    <w:p w14:paraId="2A0EFFE5" w14:textId="38F804FD" w:rsidR="00A41BA8" w:rsidRDefault="00A41BA8" w:rsidP="00A41BA8">
      <w:pPr>
        <w:rPr>
          <w:rFonts w:ascii="Calibri" w:hAnsi="Calibri" w:cs="Calibri"/>
          <w:sz w:val="28"/>
          <w:szCs w:val="28"/>
        </w:rPr>
      </w:pPr>
    </w:p>
    <w:p w14:paraId="1DE423F8" w14:textId="77777777" w:rsidR="00E33196" w:rsidRDefault="00E33196" w:rsidP="00A41BA8">
      <w:pPr>
        <w:rPr>
          <w:rFonts w:ascii="Calibri" w:hAnsi="Calibri" w:cs="Calibri"/>
          <w:sz w:val="28"/>
          <w:szCs w:val="28"/>
        </w:rPr>
      </w:pPr>
    </w:p>
    <w:p w14:paraId="14B62E99" w14:textId="559DEB4E" w:rsidR="00A41BA8" w:rsidRPr="00E468B6" w:rsidRDefault="00A41BA8" w:rsidP="00A41BA8">
      <w:pPr>
        <w:autoSpaceDE w:val="0"/>
        <w:autoSpaceDN w:val="0"/>
        <w:adjustRightInd w:val="0"/>
        <w:rPr>
          <w:rFonts w:ascii="Calibri" w:hAnsi="Calibri" w:cs="Calibri"/>
        </w:rPr>
      </w:pPr>
      <w:r w:rsidRPr="00E468B6">
        <w:rPr>
          <w:rFonts w:ascii="Calibri" w:hAnsi="Calibri" w:cs="Calibri"/>
        </w:rPr>
        <w:t>Meeting document</w:t>
      </w:r>
      <w:r w:rsidR="000173FB" w:rsidRPr="00E468B6">
        <w:rPr>
          <w:rFonts w:ascii="Calibri" w:hAnsi="Calibri" w:cs="Calibri"/>
        </w:rPr>
        <w:t>ation</w:t>
      </w:r>
      <w:r w:rsidRPr="00E468B6">
        <w:rPr>
          <w:rFonts w:ascii="Calibri" w:hAnsi="Calibri" w:cs="Calibri"/>
        </w:rPr>
        <w:t xml:space="preserve"> </w:t>
      </w:r>
    </w:p>
    <w:p w14:paraId="1E03C3AC" w14:textId="77777777" w:rsidR="00A41BA8" w:rsidRPr="00E468B6" w:rsidRDefault="00A41BA8" w:rsidP="00A41BA8">
      <w:pPr>
        <w:autoSpaceDE w:val="0"/>
        <w:autoSpaceDN w:val="0"/>
        <w:adjustRightInd w:val="0"/>
        <w:rPr>
          <w:rFonts w:ascii="Calibri" w:hAnsi="Calibri" w:cs="Calibri"/>
        </w:rPr>
      </w:pPr>
    </w:p>
    <w:p w14:paraId="027209F4" w14:textId="1338EC6B" w:rsidR="00A41BA8" w:rsidRPr="00E468B6" w:rsidRDefault="00A41BA8" w:rsidP="00A41BA8">
      <w:pPr>
        <w:autoSpaceDE w:val="0"/>
        <w:autoSpaceDN w:val="0"/>
        <w:adjustRightInd w:val="0"/>
        <w:rPr>
          <w:rFonts w:ascii="Calibri" w:hAnsi="Calibri" w:cs="Calibri"/>
        </w:rPr>
      </w:pPr>
      <w:r w:rsidRPr="00E468B6">
        <w:rPr>
          <w:rFonts w:ascii="Calibri" w:hAnsi="Calibri" w:cs="Calibri"/>
        </w:rPr>
        <w:t>Version 2 of the Agenda was circulated by email to Council members on 6 July together with some reports.  Version 3 was circulated on 17 July.</w:t>
      </w:r>
    </w:p>
    <w:p w14:paraId="34ED8903" w14:textId="26A84FC6" w:rsidR="00A41BA8" w:rsidRPr="00E468B6" w:rsidRDefault="00A41BA8" w:rsidP="00A41BA8">
      <w:pPr>
        <w:autoSpaceDE w:val="0"/>
        <w:autoSpaceDN w:val="0"/>
        <w:adjustRightInd w:val="0"/>
        <w:rPr>
          <w:rFonts w:ascii="Calibri" w:hAnsi="Calibri" w:cs="Calibri"/>
        </w:rPr>
      </w:pPr>
    </w:p>
    <w:p w14:paraId="22091BEC" w14:textId="01DB1950" w:rsidR="00A41BA8" w:rsidRPr="00E468B6" w:rsidRDefault="00A41BA8" w:rsidP="00A41BA8">
      <w:pPr>
        <w:autoSpaceDE w:val="0"/>
        <w:autoSpaceDN w:val="0"/>
        <w:adjustRightInd w:val="0"/>
        <w:rPr>
          <w:rFonts w:ascii="Calibri" w:hAnsi="Calibri" w:cs="Calibri"/>
        </w:rPr>
      </w:pPr>
      <w:r w:rsidRPr="00E468B6">
        <w:rPr>
          <w:rFonts w:ascii="Calibri" w:hAnsi="Calibri" w:cs="Calibri"/>
        </w:rPr>
        <w:t xml:space="preserve">Various reports were circulate </w:t>
      </w:r>
      <w:r w:rsidR="003239AA" w:rsidRPr="00E468B6">
        <w:rPr>
          <w:rFonts w:ascii="Calibri" w:hAnsi="Calibri" w:cs="Calibri"/>
        </w:rPr>
        <w:t xml:space="preserve">from the Secretary </w:t>
      </w:r>
      <w:r w:rsidRPr="00E468B6">
        <w:rPr>
          <w:rFonts w:ascii="Calibri" w:hAnsi="Calibri" w:cs="Calibri"/>
        </w:rPr>
        <w:t xml:space="preserve">by email </w:t>
      </w:r>
      <w:r w:rsidR="003239AA" w:rsidRPr="00E468B6">
        <w:rPr>
          <w:rFonts w:ascii="Calibri" w:hAnsi="Calibri" w:cs="Calibri"/>
        </w:rPr>
        <w:t>on various dates.  These</w:t>
      </w:r>
      <w:r w:rsidR="007A78D9" w:rsidRPr="00E468B6">
        <w:rPr>
          <w:rFonts w:ascii="Calibri" w:hAnsi="Calibri" w:cs="Calibri"/>
        </w:rPr>
        <w:t>,</w:t>
      </w:r>
      <w:r w:rsidR="003239AA" w:rsidRPr="00E468B6">
        <w:rPr>
          <w:rFonts w:ascii="Calibri" w:hAnsi="Calibri" w:cs="Calibri"/>
        </w:rPr>
        <w:t xml:space="preserve"> together with a report </w:t>
      </w:r>
      <w:r w:rsidR="000173FB" w:rsidRPr="00E468B6">
        <w:rPr>
          <w:rFonts w:ascii="Calibri" w:hAnsi="Calibri" w:cs="Calibri"/>
        </w:rPr>
        <w:t xml:space="preserve">circulated earlier </w:t>
      </w:r>
      <w:r w:rsidR="003239AA" w:rsidRPr="00E468B6">
        <w:rPr>
          <w:rFonts w:ascii="Calibri" w:hAnsi="Calibri" w:cs="Calibri"/>
        </w:rPr>
        <w:t>by Rostam Namaghi</w:t>
      </w:r>
      <w:r w:rsidR="007A78D9" w:rsidRPr="00E468B6">
        <w:rPr>
          <w:rFonts w:ascii="Calibri" w:hAnsi="Calibri" w:cs="Calibri"/>
        </w:rPr>
        <w:t>,</w:t>
      </w:r>
      <w:r w:rsidRPr="00E468B6">
        <w:rPr>
          <w:rFonts w:ascii="Calibri" w:hAnsi="Calibri" w:cs="Calibri"/>
        </w:rPr>
        <w:t xml:space="preserve"> </w:t>
      </w:r>
      <w:r w:rsidR="000173FB" w:rsidRPr="00E468B6">
        <w:rPr>
          <w:rFonts w:ascii="Calibri" w:hAnsi="Calibri" w:cs="Calibri"/>
        </w:rPr>
        <w:t>have been brought together into a single document</w:t>
      </w:r>
      <w:r w:rsidR="00E33196" w:rsidRPr="00E468B6">
        <w:rPr>
          <w:rFonts w:ascii="Calibri" w:hAnsi="Calibri" w:cs="Calibri"/>
        </w:rPr>
        <w:t>, excepting two documents related to Radon which were too large to incorporate</w:t>
      </w:r>
      <w:r w:rsidR="000173FB" w:rsidRPr="00E468B6">
        <w:rPr>
          <w:rFonts w:ascii="Calibri" w:hAnsi="Calibri" w:cs="Calibri"/>
        </w:rPr>
        <w:t>.</w:t>
      </w:r>
    </w:p>
    <w:p w14:paraId="5B3015B5" w14:textId="5EBDA0E3" w:rsidR="000173FB" w:rsidRPr="00E468B6" w:rsidRDefault="000173FB" w:rsidP="00A41BA8">
      <w:pPr>
        <w:autoSpaceDE w:val="0"/>
        <w:autoSpaceDN w:val="0"/>
        <w:adjustRightInd w:val="0"/>
        <w:rPr>
          <w:rFonts w:ascii="Calibri" w:hAnsi="Calibri" w:cs="Calibri"/>
        </w:rPr>
      </w:pPr>
    </w:p>
    <w:p w14:paraId="2BD20007" w14:textId="772747BD" w:rsidR="000173FB" w:rsidRPr="00E468B6" w:rsidRDefault="00E33196" w:rsidP="00A41BA8">
      <w:pPr>
        <w:autoSpaceDE w:val="0"/>
        <w:autoSpaceDN w:val="0"/>
        <w:adjustRightInd w:val="0"/>
        <w:rPr>
          <w:rFonts w:ascii="Calibri" w:hAnsi="Calibri" w:cs="Calibri"/>
        </w:rPr>
      </w:pPr>
      <w:r w:rsidRPr="00E468B6">
        <w:rPr>
          <w:rFonts w:ascii="Calibri" w:hAnsi="Calibri" w:cs="Calibri"/>
        </w:rPr>
        <w:t xml:space="preserve">All four documents </w:t>
      </w:r>
      <w:r w:rsidR="000173FB" w:rsidRPr="00E468B6">
        <w:rPr>
          <w:rFonts w:ascii="Calibri" w:hAnsi="Calibri" w:cs="Calibri"/>
        </w:rPr>
        <w:t>have been posted on the BCA web site after the meeting.</w:t>
      </w:r>
    </w:p>
    <w:p w14:paraId="2F5698D3" w14:textId="77777777" w:rsidR="00E468B6" w:rsidRDefault="00E468B6" w:rsidP="00A41BA8">
      <w:pPr>
        <w:rPr>
          <w:sz w:val="28"/>
          <w:szCs w:val="28"/>
        </w:rPr>
      </w:pPr>
    </w:p>
    <w:p w14:paraId="1577C182" w14:textId="77777777" w:rsidR="00E468B6" w:rsidRDefault="00E468B6" w:rsidP="00A41BA8">
      <w:pPr>
        <w:rPr>
          <w:sz w:val="28"/>
          <w:szCs w:val="28"/>
        </w:rPr>
      </w:pPr>
    </w:p>
    <w:p w14:paraId="025AD11B" w14:textId="77777777" w:rsidR="00E468B6" w:rsidRDefault="00E468B6">
      <w:pPr>
        <w:rPr>
          <w:sz w:val="28"/>
          <w:szCs w:val="28"/>
        </w:rPr>
      </w:pPr>
      <w:r>
        <w:rPr>
          <w:sz w:val="28"/>
          <w:szCs w:val="28"/>
        </w:rPr>
        <w:br w:type="page"/>
      </w:r>
    </w:p>
    <w:p w14:paraId="53EF6256" w14:textId="2E475A2A" w:rsidR="00A41BA8" w:rsidRPr="002054BA" w:rsidRDefault="005B1E6E" w:rsidP="00A41BA8">
      <w:pPr>
        <w:rPr>
          <w:sz w:val="28"/>
          <w:szCs w:val="28"/>
        </w:rPr>
      </w:pPr>
      <w:r w:rsidRPr="002054BA">
        <w:rPr>
          <w:sz w:val="28"/>
          <w:szCs w:val="28"/>
        </w:rPr>
        <w:lastRenderedPageBreak/>
        <w:t>Attendance</w:t>
      </w:r>
    </w:p>
    <w:p w14:paraId="77CC7AD7" w14:textId="1D058205" w:rsidR="005B1E6E" w:rsidRDefault="005B1E6E" w:rsidP="00A41BA8"/>
    <w:tbl>
      <w:tblPr>
        <w:tblStyle w:val="TableGrid"/>
        <w:tblW w:w="9776" w:type="dxa"/>
        <w:tblLayout w:type="fixed"/>
        <w:tblLook w:val="0000" w:firstRow="0" w:lastRow="0" w:firstColumn="0" w:lastColumn="0" w:noHBand="0" w:noVBand="0"/>
      </w:tblPr>
      <w:tblGrid>
        <w:gridCol w:w="562"/>
        <w:gridCol w:w="4469"/>
        <w:gridCol w:w="871"/>
        <w:gridCol w:w="1966"/>
        <w:gridCol w:w="916"/>
        <w:gridCol w:w="992"/>
      </w:tblGrid>
      <w:tr w:rsidR="005D41CF" w14:paraId="19AEE5B7" w14:textId="77777777" w:rsidTr="005D41CF">
        <w:trPr>
          <w:trHeight w:val="290"/>
        </w:trPr>
        <w:tc>
          <w:tcPr>
            <w:tcW w:w="5031" w:type="dxa"/>
            <w:gridSpan w:val="2"/>
          </w:tcPr>
          <w:p w14:paraId="375EA6EA" w14:textId="77777777" w:rsidR="005D41CF" w:rsidRDefault="005D41CF">
            <w:pPr>
              <w:autoSpaceDE w:val="0"/>
              <w:autoSpaceDN w:val="0"/>
              <w:adjustRightInd w:val="0"/>
              <w:rPr>
                <w:rFonts w:ascii="Calibri" w:hAnsi="Calibri" w:cs="Calibri"/>
                <w:b/>
                <w:bCs/>
                <w:color w:val="000000"/>
              </w:rPr>
            </w:pPr>
            <w:r>
              <w:rPr>
                <w:rFonts w:ascii="Calibri" w:hAnsi="Calibri" w:cs="Calibri"/>
                <w:b/>
                <w:bCs/>
                <w:color w:val="000000"/>
              </w:rPr>
              <w:t>Role (as at the start of the meeting)</w:t>
            </w:r>
          </w:p>
        </w:tc>
        <w:tc>
          <w:tcPr>
            <w:tcW w:w="871" w:type="dxa"/>
          </w:tcPr>
          <w:p w14:paraId="45362CA2" w14:textId="77777777" w:rsidR="005D41CF" w:rsidRDefault="005D41CF">
            <w:pPr>
              <w:autoSpaceDE w:val="0"/>
              <w:autoSpaceDN w:val="0"/>
              <w:adjustRightInd w:val="0"/>
              <w:rPr>
                <w:rFonts w:ascii="Calibri" w:hAnsi="Calibri" w:cs="Calibri"/>
                <w:b/>
                <w:bCs/>
                <w:color w:val="000000"/>
              </w:rPr>
            </w:pPr>
            <w:r>
              <w:rPr>
                <w:rFonts w:ascii="Calibri" w:hAnsi="Calibri" w:cs="Calibri"/>
                <w:b/>
                <w:bCs/>
                <w:color w:val="000000"/>
              </w:rPr>
              <w:t>Voting</w:t>
            </w:r>
          </w:p>
        </w:tc>
        <w:tc>
          <w:tcPr>
            <w:tcW w:w="1966" w:type="dxa"/>
          </w:tcPr>
          <w:p w14:paraId="4A5B2395" w14:textId="77777777" w:rsidR="005D41CF" w:rsidRDefault="005D41CF">
            <w:pPr>
              <w:autoSpaceDE w:val="0"/>
              <w:autoSpaceDN w:val="0"/>
              <w:adjustRightInd w:val="0"/>
              <w:rPr>
                <w:rFonts w:ascii="Calibri" w:hAnsi="Calibri" w:cs="Calibri"/>
                <w:b/>
                <w:bCs/>
                <w:color w:val="000000"/>
              </w:rPr>
            </w:pPr>
            <w:r>
              <w:rPr>
                <w:rFonts w:ascii="Calibri" w:hAnsi="Calibri" w:cs="Calibri"/>
                <w:b/>
                <w:bCs/>
                <w:color w:val="000000"/>
              </w:rPr>
              <w:t>Name</w:t>
            </w:r>
          </w:p>
        </w:tc>
        <w:tc>
          <w:tcPr>
            <w:tcW w:w="916" w:type="dxa"/>
          </w:tcPr>
          <w:p w14:paraId="2570F814" w14:textId="77777777" w:rsidR="005D41CF" w:rsidRDefault="005D41CF">
            <w:pPr>
              <w:autoSpaceDE w:val="0"/>
              <w:autoSpaceDN w:val="0"/>
              <w:adjustRightInd w:val="0"/>
              <w:rPr>
                <w:rFonts w:ascii="Calibri" w:hAnsi="Calibri" w:cs="Calibri"/>
                <w:b/>
                <w:bCs/>
                <w:color w:val="000000"/>
              </w:rPr>
            </w:pPr>
            <w:r>
              <w:rPr>
                <w:rFonts w:ascii="Calibri" w:hAnsi="Calibri" w:cs="Calibri"/>
                <w:b/>
                <w:bCs/>
                <w:color w:val="000000"/>
              </w:rPr>
              <w:t>Present</w:t>
            </w:r>
          </w:p>
        </w:tc>
        <w:tc>
          <w:tcPr>
            <w:tcW w:w="992" w:type="dxa"/>
          </w:tcPr>
          <w:p w14:paraId="79E9CEC9" w14:textId="77777777" w:rsidR="005D41CF" w:rsidRDefault="005D41CF">
            <w:pPr>
              <w:autoSpaceDE w:val="0"/>
              <w:autoSpaceDN w:val="0"/>
              <w:adjustRightInd w:val="0"/>
              <w:rPr>
                <w:rFonts w:ascii="Calibri" w:hAnsi="Calibri" w:cs="Calibri"/>
                <w:b/>
                <w:bCs/>
                <w:color w:val="000000"/>
              </w:rPr>
            </w:pPr>
            <w:r>
              <w:rPr>
                <w:rFonts w:ascii="Calibri" w:hAnsi="Calibri" w:cs="Calibri"/>
                <w:b/>
                <w:bCs/>
                <w:color w:val="000000"/>
              </w:rPr>
              <w:t>Initials</w:t>
            </w:r>
          </w:p>
        </w:tc>
      </w:tr>
      <w:tr w:rsidR="005D41CF" w14:paraId="21FCEAD7" w14:textId="77777777" w:rsidTr="005D41CF">
        <w:trPr>
          <w:trHeight w:val="290"/>
        </w:trPr>
        <w:tc>
          <w:tcPr>
            <w:tcW w:w="5031" w:type="dxa"/>
            <w:gridSpan w:val="2"/>
          </w:tcPr>
          <w:p w14:paraId="65AF5826" w14:textId="77777777" w:rsidR="005D41CF" w:rsidRDefault="005D41CF">
            <w:pPr>
              <w:autoSpaceDE w:val="0"/>
              <w:autoSpaceDN w:val="0"/>
              <w:adjustRightInd w:val="0"/>
              <w:jc w:val="right"/>
              <w:rPr>
                <w:rFonts w:ascii="Calibri" w:hAnsi="Calibri" w:cs="Calibri"/>
                <w:color w:val="000000"/>
              </w:rPr>
            </w:pPr>
          </w:p>
        </w:tc>
        <w:tc>
          <w:tcPr>
            <w:tcW w:w="871" w:type="dxa"/>
          </w:tcPr>
          <w:p w14:paraId="12D58C43" w14:textId="77777777" w:rsidR="005D41CF" w:rsidRDefault="005D41CF">
            <w:pPr>
              <w:autoSpaceDE w:val="0"/>
              <w:autoSpaceDN w:val="0"/>
              <w:adjustRightInd w:val="0"/>
              <w:jc w:val="right"/>
              <w:rPr>
                <w:rFonts w:ascii="Calibri" w:hAnsi="Calibri" w:cs="Calibri"/>
                <w:color w:val="000000"/>
              </w:rPr>
            </w:pPr>
          </w:p>
        </w:tc>
        <w:tc>
          <w:tcPr>
            <w:tcW w:w="1966" w:type="dxa"/>
          </w:tcPr>
          <w:p w14:paraId="2572B3BE" w14:textId="77777777" w:rsidR="005D41CF" w:rsidRDefault="005D41CF">
            <w:pPr>
              <w:autoSpaceDE w:val="0"/>
              <w:autoSpaceDN w:val="0"/>
              <w:adjustRightInd w:val="0"/>
              <w:jc w:val="right"/>
              <w:rPr>
                <w:rFonts w:ascii="Calibri" w:hAnsi="Calibri" w:cs="Calibri"/>
                <w:color w:val="000000"/>
              </w:rPr>
            </w:pPr>
          </w:p>
        </w:tc>
        <w:tc>
          <w:tcPr>
            <w:tcW w:w="916" w:type="dxa"/>
          </w:tcPr>
          <w:p w14:paraId="3C664BDA" w14:textId="77777777" w:rsidR="005D41CF" w:rsidRDefault="005D41CF">
            <w:pPr>
              <w:autoSpaceDE w:val="0"/>
              <w:autoSpaceDN w:val="0"/>
              <w:adjustRightInd w:val="0"/>
              <w:jc w:val="right"/>
              <w:rPr>
                <w:rFonts w:ascii="Calibri" w:hAnsi="Calibri" w:cs="Calibri"/>
                <w:color w:val="000000"/>
              </w:rPr>
            </w:pPr>
          </w:p>
        </w:tc>
        <w:tc>
          <w:tcPr>
            <w:tcW w:w="992" w:type="dxa"/>
          </w:tcPr>
          <w:p w14:paraId="3B78BD24" w14:textId="77777777" w:rsidR="005D41CF" w:rsidRDefault="005D41CF">
            <w:pPr>
              <w:autoSpaceDE w:val="0"/>
              <w:autoSpaceDN w:val="0"/>
              <w:adjustRightInd w:val="0"/>
              <w:jc w:val="right"/>
              <w:rPr>
                <w:rFonts w:ascii="Calibri" w:hAnsi="Calibri" w:cs="Calibri"/>
                <w:color w:val="000000"/>
              </w:rPr>
            </w:pPr>
          </w:p>
        </w:tc>
      </w:tr>
      <w:tr w:rsidR="005D41CF" w14:paraId="7B34E437" w14:textId="77777777" w:rsidTr="005D41CF">
        <w:trPr>
          <w:trHeight w:val="290"/>
        </w:trPr>
        <w:tc>
          <w:tcPr>
            <w:tcW w:w="5031" w:type="dxa"/>
            <w:gridSpan w:val="2"/>
          </w:tcPr>
          <w:p w14:paraId="7ECA0EFF" w14:textId="77777777" w:rsidR="005D41CF" w:rsidRDefault="005D41CF">
            <w:pPr>
              <w:autoSpaceDE w:val="0"/>
              <w:autoSpaceDN w:val="0"/>
              <w:adjustRightInd w:val="0"/>
              <w:rPr>
                <w:rFonts w:ascii="Calibri" w:hAnsi="Calibri" w:cs="Calibri"/>
                <w:color w:val="33CCCC"/>
                <w:u w:val="single"/>
              </w:rPr>
            </w:pPr>
            <w:r>
              <w:rPr>
                <w:rFonts w:ascii="Calibri" w:hAnsi="Calibri" w:cs="Calibri"/>
                <w:color w:val="33CCCC"/>
                <w:u w:val="single"/>
              </w:rPr>
              <w:t>BCA President</w:t>
            </w:r>
          </w:p>
        </w:tc>
        <w:tc>
          <w:tcPr>
            <w:tcW w:w="871" w:type="dxa"/>
          </w:tcPr>
          <w:p w14:paraId="28AE4520" w14:textId="77777777" w:rsidR="005D41CF" w:rsidRDefault="005D41CF">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409E9319" w14:textId="77777777" w:rsidR="005D41CF" w:rsidRDefault="005D41CF">
            <w:pPr>
              <w:autoSpaceDE w:val="0"/>
              <w:autoSpaceDN w:val="0"/>
              <w:adjustRightInd w:val="0"/>
              <w:rPr>
                <w:rFonts w:ascii="Calibri" w:hAnsi="Calibri" w:cs="Calibri"/>
                <w:color w:val="000000"/>
              </w:rPr>
            </w:pPr>
            <w:r>
              <w:rPr>
                <w:rFonts w:ascii="Calibri" w:hAnsi="Calibri" w:cs="Calibri"/>
                <w:color w:val="000000"/>
              </w:rPr>
              <w:t>Mick Day</w:t>
            </w:r>
          </w:p>
        </w:tc>
        <w:tc>
          <w:tcPr>
            <w:tcW w:w="916" w:type="dxa"/>
          </w:tcPr>
          <w:p w14:paraId="1E7E01F2" w14:textId="77777777" w:rsidR="005D41CF" w:rsidRDefault="005D41CF">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631D6EEA" w14:textId="77777777" w:rsidR="005D41CF" w:rsidRDefault="005D41CF">
            <w:pPr>
              <w:autoSpaceDE w:val="0"/>
              <w:autoSpaceDN w:val="0"/>
              <w:adjustRightInd w:val="0"/>
              <w:jc w:val="right"/>
              <w:rPr>
                <w:rFonts w:ascii="Calibri" w:hAnsi="Calibri" w:cs="Calibri"/>
                <w:color w:val="000000"/>
              </w:rPr>
            </w:pPr>
          </w:p>
        </w:tc>
      </w:tr>
      <w:tr w:rsidR="005D41CF" w14:paraId="6D3DBFAF" w14:textId="77777777" w:rsidTr="005D41CF">
        <w:trPr>
          <w:trHeight w:val="290"/>
        </w:trPr>
        <w:tc>
          <w:tcPr>
            <w:tcW w:w="5031" w:type="dxa"/>
            <w:gridSpan w:val="2"/>
          </w:tcPr>
          <w:p w14:paraId="372410AF" w14:textId="77777777" w:rsidR="005D41CF" w:rsidRDefault="005D41CF">
            <w:pPr>
              <w:autoSpaceDE w:val="0"/>
              <w:autoSpaceDN w:val="0"/>
              <w:adjustRightInd w:val="0"/>
              <w:jc w:val="right"/>
              <w:rPr>
                <w:rFonts w:ascii="Calibri" w:hAnsi="Calibri" w:cs="Calibri"/>
                <w:color w:val="000000"/>
              </w:rPr>
            </w:pPr>
          </w:p>
        </w:tc>
        <w:tc>
          <w:tcPr>
            <w:tcW w:w="871" w:type="dxa"/>
          </w:tcPr>
          <w:p w14:paraId="7DA0E967" w14:textId="77777777" w:rsidR="005D41CF" w:rsidRDefault="005D41CF">
            <w:pPr>
              <w:autoSpaceDE w:val="0"/>
              <w:autoSpaceDN w:val="0"/>
              <w:adjustRightInd w:val="0"/>
              <w:jc w:val="right"/>
              <w:rPr>
                <w:rFonts w:ascii="Calibri" w:hAnsi="Calibri" w:cs="Calibri"/>
                <w:color w:val="000000"/>
                <w:u w:val="single"/>
              </w:rPr>
            </w:pPr>
          </w:p>
        </w:tc>
        <w:tc>
          <w:tcPr>
            <w:tcW w:w="1966" w:type="dxa"/>
          </w:tcPr>
          <w:p w14:paraId="212720D6" w14:textId="77777777" w:rsidR="005D41CF" w:rsidRDefault="005D41CF">
            <w:pPr>
              <w:autoSpaceDE w:val="0"/>
              <w:autoSpaceDN w:val="0"/>
              <w:adjustRightInd w:val="0"/>
              <w:jc w:val="right"/>
              <w:rPr>
                <w:rFonts w:ascii="Calibri" w:hAnsi="Calibri" w:cs="Calibri"/>
                <w:color w:val="000000"/>
              </w:rPr>
            </w:pPr>
          </w:p>
        </w:tc>
        <w:tc>
          <w:tcPr>
            <w:tcW w:w="916" w:type="dxa"/>
          </w:tcPr>
          <w:p w14:paraId="75237480" w14:textId="77777777" w:rsidR="005D41CF" w:rsidRDefault="005D41CF">
            <w:pPr>
              <w:autoSpaceDE w:val="0"/>
              <w:autoSpaceDN w:val="0"/>
              <w:adjustRightInd w:val="0"/>
              <w:jc w:val="right"/>
              <w:rPr>
                <w:rFonts w:ascii="Calibri" w:hAnsi="Calibri" w:cs="Calibri"/>
                <w:color w:val="000000"/>
              </w:rPr>
            </w:pPr>
          </w:p>
        </w:tc>
        <w:tc>
          <w:tcPr>
            <w:tcW w:w="992" w:type="dxa"/>
          </w:tcPr>
          <w:p w14:paraId="6C394CA1" w14:textId="77777777" w:rsidR="005D41CF" w:rsidRDefault="005D41CF">
            <w:pPr>
              <w:autoSpaceDE w:val="0"/>
              <w:autoSpaceDN w:val="0"/>
              <w:adjustRightInd w:val="0"/>
              <w:jc w:val="right"/>
              <w:rPr>
                <w:rFonts w:ascii="Calibri" w:hAnsi="Calibri" w:cs="Calibri"/>
                <w:color w:val="000000"/>
              </w:rPr>
            </w:pPr>
          </w:p>
        </w:tc>
      </w:tr>
      <w:tr w:rsidR="006C61A1" w14:paraId="7E7187BC" w14:textId="77777777" w:rsidTr="005D41CF">
        <w:trPr>
          <w:trHeight w:val="290"/>
        </w:trPr>
        <w:tc>
          <w:tcPr>
            <w:tcW w:w="5031" w:type="dxa"/>
            <w:gridSpan w:val="2"/>
          </w:tcPr>
          <w:p w14:paraId="46984CC1" w14:textId="2CBF8A84" w:rsidR="006C61A1" w:rsidRDefault="006C61A1">
            <w:pPr>
              <w:autoSpaceDE w:val="0"/>
              <w:autoSpaceDN w:val="0"/>
              <w:adjustRightInd w:val="0"/>
              <w:rPr>
                <w:rFonts w:ascii="Calibri" w:hAnsi="Calibri" w:cs="Calibri"/>
                <w:color w:val="0066CC"/>
                <w:u w:val="single"/>
              </w:rPr>
            </w:pPr>
            <w:r>
              <w:rPr>
                <w:rFonts w:ascii="Calibri" w:hAnsi="Calibri" w:cs="Calibri"/>
                <w:color w:val="0066CC"/>
                <w:u w:val="single"/>
              </w:rPr>
              <w:t>BCA Executive</w:t>
            </w:r>
          </w:p>
        </w:tc>
        <w:tc>
          <w:tcPr>
            <w:tcW w:w="871" w:type="dxa"/>
          </w:tcPr>
          <w:p w14:paraId="5BC568FF" w14:textId="77777777" w:rsidR="006C61A1" w:rsidRDefault="006C61A1">
            <w:pPr>
              <w:autoSpaceDE w:val="0"/>
              <w:autoSpaceDN w:val="0"/>
              <w:adjustRightInd w:val="0"/>
              <w:rPr>
                <w:rFonts w:ascii="Calibri" w:hAnsi="Calibri" w:cs="Calibri"/>
                <w:color w:val="000000"/>
              </w:rPr>
            </w:pPr>
          </w:p>
        </w:tc>
        <w:tc>
          <w:tcPr>
            <w:tcW w:w="1966" w:type="dxa"/>
          </w:tcPr>
          <w:p w14:paraId="3F59D328" w14:textId="77777777" w:rsidR="006C61A1" w:rsidRDefault="006C61A1">
            <w:pPr>
              <w:autoSpaceDE w:val="0"/>
              <w:autoSpaceDN w:val="0"/>
              <w:adjustRightInd w:val="0"/>
              <w:rPr>
                <w:rFonts w:ascii="Calibri" w:hAnsi="Calibri" w:cs="Calibri"/>
                <w:color w:val="000000"/>
              </w:rPr>
            </w:pPr>
          </w:p>
        </w:tc>
        <w:tc>
          <w:tcPr>
            <w:tcW w:w="916" w:type="dxa"/>
          </w:tcPr>
          <w:p w14:paraId="74067B2C" w14:textId="77777777" w:rsidR="006C61A1" w:rsidRDefault="006C61A1">
            <w:pPr>
              <w:autoSpaceDE w:val="0"/>
              <w:autoSpaceDN w:val="0"/>
              <w:adjustRightInd w:val="0"/>
              <w:rPr>
                <w:rFonts w:ascii="Calibri" w:hAnsi="Calibri" w:cs="Calibri"/>
                <w:color w:val="000000"/>
              </w:rPr>
            </w:pPr>
          </w:p>
        </w:tc>
        <w:tc>
          <w:tcPr>
            <w:tcW w:w="992" w:type="dxa"/>
          </w:tcPr>
          <w:p w14:paraId="37B0386D" w14:textId="77777777" w:rsidR="006C61A1" w:rsidRDefault="006C61A1">
            <w:pPr>
              <w:autoSpaceDE w:val="0"/>
              <w:autoSpaceDN w:val="0"/>
              <w:adjustRightInd w:val="0"/>
              <w:jc w:val="right"/>
              <w:rPr>
                <w:rFonts w:ascii="Calibri" w:hAnsi="Calibri" w:cs="Calibri"/>
                <w:color w:val="000000"/>
              </w:rPr>
            </w:pPr>
          </w:p>
        </w:tc>
      </w:tr>
      <w:tr w:rsidR="005D41CF" w14:paraId="21B675EE" w14:textId="77777777" w:rsidTr="005D41CF">
        <w:trPr>
          <w:trHeight w:val="290"/>
        </w:trPr>
        <w:tc>
          <w:tcPr>
            <w:tcW w:w="5031" w:type="dxa"/>
            <w:gridSpan w:val="2"/>
          </w:tcPr>
          <w:p w14:paraId="74EF9EDF" w14:textId="1AEB8434" w:rsidR="005D41CF" w:rsidRDefault="006C61A1">
            <w:pPr>
              <w:autoSpaceDE w:val="0"/>
              <w:autoSpaceDN w:val="0"/>
              <w:adjustRightInd w:val="0"/>
              <w:rPr>
                <w:rFonts w:ascii="Calibri" w:hAnsi="Calibri" w:cs="Calibri"/>
                <w:color w:val="0066CC"/>
                <w:u w:val="single"/>
              </w:rPr>
            </w:pPr>
            <w:r>
              <w:rPr>
                <w:rFonts w:ascii="Calibri" w:hAnsi="Calibri" w:cs="Calibri"/>
                <w:color w:val="000000"/>
              </w:rPr>
              <w:t>Chairman</w:t>
            </w:r>
            <w:r w:rsidDel="006C61A1">
              <w:rPr>
                <w:rFonts w:ascii="Calibri" w:hAnsi="Calibri" w:cs="Calibri"/>
                <w:color w:val="0066CC"/>
                <w:u w:val="single"/>
              </w:rPr>
              <w:t xml:space="preserve"> </w:t>
            </w:r>
          </w:p>
        </w:tc>
        <w:tc>
          <w:tcPr>
            <w:tcW w:w="871" w:type="dxa"/>
          </w:tcPr>
          <w:p w14:paraId="27AECC6C" w14:textId="32F4DE64" w:rsidR="005D41CF" w:rsidRDefault="005D41CF">
            <w:pPr>
              <w:autoSpaceDE w:val="0"/>
              <w:autoSpaceDN w:val="0"/>
              <w:adjustRightInd w:val="0"/>
              <w:rPr>
                <w:rFonts w:ascii="Calibri" w:hAnsi="Calibri" w:cs="Calibri"/>
                <w:color w:val="000000"/>
              </w:rPr>
            </w:pPr>
            <w:r>
              <w:rPr>
                <w:rFonts w:ascii="Calibri" w:hAnsi="Calibri" w:cs="Calibri"/>
                <w:color w:val="000000"/>
              </w:rPr>
              <w:t>#1</w:t>
            </w:r>
          </w:p>
        </w:tc>
        <w:tc>
          <w:tcPr>
            <w:tcW w:w="1966" w:type="dxa"/>
          </w:tcPr>
          <w:p w14:paraId="77E50500" w14:textId="77777777" w:rsidR="005D41CF" w:rsidRDefault="005D41CF">
            <w:pPr>
              <w:autoSpaceDE w:val="0"/>
              <w:autoSpaceDN w:val="0"/>
              <w:adjustRightInd w:val="0"/>
              <w:rPr>
                <w:rFonts w:ascii="Calibri" w:hAnsi="Calibri" w:cs="Calibri"/>
                <w:color w:val="000000"/>
              </w:rPr>
            </w:pPr>
            <w:r>
              <w:rPr>
                <w:rFonts w:ascii="Calibri" w:hAnsi="Calibri" w:cs="Calibri"/>
                <w:color w:val="000000"/>
              </w:rPr>
              <w:t>Les Williams</w:t>
            </w:r>
          </w:p>
        </w:tc>
        <w:tc>
          <w:tcPr>
            <w:tcW w:w="916" w:type="dxa"/>
          </w:tcPr>
          <w:p w14:paraId="27FDD2ED" w14:textId="77777777" w:rsidR="005D41CF" w:rsidRDefault="005D41CF">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4F91A6BD" w14:textId="77777777" w:rsidR="005D41CF" w:rsidRDefault="005D41CF">
            <w:pPr>
              <w:autoSpaceDE w:val="0"/>
              <w:autoSpaceDN w:val="0"/>
              <w:adjustRightInd w:val="0"/>
              <w:jc w:val="right"/>
              <w:rPr>
                <w:rFonts w:ascii="Calibri" w:hAnsi="Calibri" w:cs="Calibri"/>
                <w:color w:val="000000"/>
              </w:rPr>
            </w:pPr>
          </w:p>
        </w:tc>
      </w:tr>
      <w:tr w:rsidR="006C61A1" w14:paraId="0ABB3554" w14:textId="77777777" w:rsidTr="005D41CF">
        <w:trPr>
          <w:trHeight w:val="290"/>
        </w:trPr>
        <w:tc>
          <w:tcPr>
            <w:tcW w:w="5031" w:type="dxa"/>
            <w:gridSpan w:val="2"/>
          </w:tcPr>
          <w:p w14:paraId="6FD6FA0F" w14:textId="583B6E18" w:rsidR="006C61A1" w:rsidRDefault="006C61A1" w:rsidP="006C61A1">
            <w:pPr>
              <w:autoSpaceDE w:val="0"/>
              <w:autoSpaceDN w:val="0"/>
              <w:adjustRightInd w:val="0"/>
              <w:rPr>
                <w:rFonts w:ascii="Calibri" w:hAnsi="Calibri" w:cs="Calibri"/>
                <w:color w:val="000000"/>
              </w:rPr>
            </w:pPr>
            <w:r>
              <w:rPr>
                <w:rFonts w:ascii="Calibri" w:hAnsi="Calibri" w:cs="Calibri"/>
                <w:color w:val="000000"/>
              </w:rPr>
              <w:t>Secretary (Acting)</w:t>
            </w:r>
          </w:p>
        </w:tc>
        <w:tc>
          <w:tcPr>
            <w:tcW w:w="871" w:type="dxa"/>
          </w:tcPr>
          <w:p w14:paraId="2544000C" w14:textId="77047DF6"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3CC283BB"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Russell Myers  #2</w:t>
            </w:r>
          </w:p>
        </w:tc>
        <w:tc>
          <w:tcPr>
            <w:tcW w:w="916" w:type="dxa"/>
          </w:tcPr>
          <w:p w14:paraId="0D447FB1"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17E36C3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RM</w:t>
            </w:r>
          </w:p>
        </w:tc>
      </w:tr>
      <w:tr w:rsidR="006C61A1" w14:paraId="225558E4" w14:textId="77777777" w:rsidTr="005D41CF">
        <w:trPr>
          <w:trHeight w:val="290"/>
        </w:trPr>
        <w:tc>
          <w:tcPr>
            <w:tcW w:w="5031" w:type="dxa"/>
            <w:gridSpan w:val="2"/>
          </w:tcPr>
          <w:p w14:paraId="4AF98599" w14:textId="1C652AEA" w:rsidR="006C61A1" w:rsidRDefault="006C61A1" w:rsidP="006C61A1">
            <w:pPr>
              <w:autoSpaceDE w:val="0"/>
              <w:autoSpaceDN w:val="0"/>
              <w:adjustRightInd w:val="0"/>
              <w:rPr>
                <w:rFonts w:ascii="Calibri" w:hAnsi="Calibri" w:cs="Calibri"/>
                <w:color w:val="000000"/>
              </w:rPr>
            </w:pPr>
            <w:r>
              <w:rPr>
                <w:rFonts w:ascii="Calibri" w:hAnsi="Calibri" w:cs="Calibri"/>
                <w:color w:val="000000"/>
              </w:rPr>
              <w:t>Treasurer</w:t>
            </w:r>
            <w:r w:rsidDel="006C61A1">
              <w:rPr>
                <w:rFonts w:ascii="Calibri" w:hAnsi="Calibri" w:cs="Calibri"/>
                <w:color w:val="000000"/>
              </w:rPr>
              <w:t xml:space="preserve"> </w:t>
            </w:r>
          </w:p>
        </w:tc>
        <w:tc>
          <w:tcPr>
            <w:tcW w:w="871" w:type="dxa"/>
          </w:tcPr>
          <w:p w14:paraId="61870D41" w14:textId="02614C31"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15146C2E"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Howard Jones</w:t>
            </w:r>
          </w:p>
        </w:tc>
        <w:tc>
          <w:tcPr>
            <w:tcW w:w="916" w:type="dxa"/>
          </w:tcPr>
          <w:p w14:paraId="4B86D3F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0E7E678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HJ</w:t>
            </w:r>
          </w:p>
        </w:tc>
      </w:tr>
      <w:tr w:rsidR="006C61A1" w14:paraId="1014B081" w14:textId="77777777" w:rsidTr="005D41CF">
        <w:trPr>
          <w:trHeight w:val="290"/>
        </w:trPr>
        <w:tc>
          <w:tcPr>
            <w:tcW w:w="5031" w:type="dxa"/>
            <w:gridSpan w:val="2"/>
          </w:tcPr>
          <w:p w14:paraId="236D0AB0" w14:textId="77777777" w:rsidR="006C61A1" w:rsidRDefault="006C61A1" w:rsidP="006C61A1">
            <w:pPr>
              <w:autoSpaceDE w:val="0"/>
              <w:autoSpaceDN w:val="0"/>
              <w:adjustRightInd w:val="0"/>
              <w:jc w:val="right"/>
              <w:rPr>
                <w:rFonts w:ascii="Calibri" w:hAnsi="Calibri" w:cs="Calibri"/>
                <w:color w:val="000000"/>
              </w:rPr>
            </w:pPr>
          </w:p>
        </w:tc>
        <w:tc>
          <w:tcPr>
            <w:tcW w:w="871" w:type="dxa"/>
          </w:tcPr>
          <w:p w14:paraId="293FD795" w14:textId="77777777" w:rsidR="006C61A1" w:rsidRDefault="006C61A1" w:rsidP="006C61A1">
            <w:pPr>
              <w:autoSpaceDE w:val="0"/>
              <w:autoSpaceDN w:val="0"/>
              <w:adjustRightInd w:val="0"/>
              <w:jc w:val="right"/>
              <w:rPr>
                <w:rFonts w:ascii="Calibri" w:hAnsi="Calibri" w:cs="Calibri"/>
                <w:color w:val="000000"/>
                <w:u w:val="single"/>
              </w:rPr>
            </w:pPr>
          </w:p>
        </w:tc>
        <w:tc>
          <w:tcPr>
            <w:tcW w:w="1966" w:type="dxa"/>
          </w:tcPr>
          <w:p w14:paraId="113E3A36"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1B4BDD3F"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48737322" w14:textId="77777777" w:rsidR="006C61A1" w:rsidRDefault="006C61A1" w:rsidP="006C61A1">
            <w:pPr>
              <w:autoSpaceDE w:val="0"/>
              <w:autoSpaceDN w:val="0"/>
              <w:adjustRightInd w:val="0"/>
              <w:jc w:val="right"/>
              <w:rPr>
                <w:rFonts w:ascii="Calibri" w:hAnsi="Calibri" w:cs="Calibri"/>
                <w:color w:val="000000"/>
              </w:rPr>
            </w:pPr>
          </w:p>
        </w:tc>
      </w:tr>
      <w:tr w:rsidR="006C61A1" w14:paraId="115EDC44" w14:textId="77777777" w:rsidTr="005D41CF">
        <w:trPr>
          <w:trHeight w:val="290"/>
        </w:trPr>
        <w:tc>
          <w:tcPr>
            <w:tcW w:w="5031" w:type="dxa"/>
            <w:gridSpan w:val="2"/>
          </w:tcPr>
          <w:p w14:paraId="04C3ED7A" w14:textId="77777777" w:rsidR="006C61A1" w:rsidRDefault="006C61A1" w:rsidP="006C61A1">
            <w:pPr>
              <w:autoSpaceDE w:val="0"/>
              <w:autoSpaceDN w:val="0"/>
              <w:adjustRightInd w:val="0"/>
              <w:rPr>
                <w:rFonts w:ascii="Calibri" w:hAnsi="Calibri" w:cs="Calibri"/>
                <w:color w:val="0066CC"/>
                <w:u w:val="single"/>
              </w:rPr>
            </w:pPr>
            <w:r>
              <w:rPr>
                <w:rFonts w:ascii="Calibri" w:hAnsi="Calibri" w:cs="Calibri"/>
                <w:color w:val="0066CC"/>
                <w:u w:val="single"/>
              </w:rPr>
              <w:t>Chairs of Standing Committees</w:t>
            </w:r>
          </w:p>
        </w:tc>
        <w:tc>
          <w:tcPr>
            <w:tcW w:w="871" w:type="dxa"/>
          </w:tcPr>
          <w:p w14:paraId="6B7A2607" w14:textId="77777777" w:rsidR="006C61A1" w:rsidRDefault="006C61A1" w:rsidP="006C61A1">
            <w:pPr>
              <w:autoSpaceDE w:val="0"/>
              <w:autoSpaceDN w:val="0"/>
              <w:adjustRightInd w:val="0"/>
              <w:jc w:val="right"/>
              <w:rPr>
                <w:rFonts w:ascii="Calibri" w:hAnsi="Calibri" w:cs="Calibri"/>
                <w:color w:val="000000"/>
              </w:rPr>
            </w:pPr>
          </w:p>
        </w:tc>
        <w:tc>
          <w:tcPr>
            <w:tcW w:w="1966" w:type="dxa"/>
          </w:tcPr>
          <w:p w14:paraId="4811CA09"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6D809FE5"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7A831238" w14:textId="77777777" w:rsidR="006C61A1" w:rsidRDefault="006C61A1" w:rsidP="006C61A1">
            <w:pPr>
              <w:autoSpaceDE w:val="0"/>
              <w:autoSpaceDN w:val="0"/>
              <w:adjustRightInd w:val="0"/>
              <w:jc w:val="right"/>
              <w:rPr>
                <w:rFonts w:ascii="Calibri" w:hAnsi="Calibri" w:cs="Calibri"/>
                <w:color w:val="000000"/>
              </w:rPr>
            </w:pPr>
          </w:p>
        </w:tc>
      </w:tr>
      <w:tr w:rsidR="006C61A1" w14:paraId="7DDDD18A" w14:textId="77777777" w:rsidTr="005D41CF">
        <w:trPr>
          <w:trHeight w:val="290"/>
        </w:trPr>
        <w:tc>
          <w:tcPr>
            <w:tcW w:w="5031" w:type="dxa"/>
            <w:gridSpan w:val="2"/>
          </w:tcPr>
          <w:p w14:paraId="7F34E228"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Training Officer</w:t>
            </w:r>
          </w:p>
        </w:tc>
        <w:tc>
          <w:tcPr>
            <w:tcW w:w="871" w:type="dxa"/>
          </w:tcPr>
          <w:p w14:paraId="2AD52759"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4E533CE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Nigel Atkins</w:t>
            </w:r>
          </w:p>
        </w:tc>
        <w:tc>
          <w:tcPr>
            <w:tcW w:w="916" w:type="dxa"/>
          </w:tcPr>
          <w:p w14:paraId="6A542CE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3A4B8298"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NA</w:t>
            </w:r>
          </w:p>
        </w:tc>
      </w:tr>
      <w:tr w:rsidR="006C61A1" w14:paraId="4F26F43E" w14:textId="77777777" w:rsidTr="005D41CF">
        <w:trPr>
          <w:trHeight w:val="290"/>
        </w:trPr>
        <w:tc>
          <w:tcPr>
            <w:tcW w:w="5031" w:type="dxa"/>
            <w:gridSpan w:val="2"/>
          </w:tcPr>
          <w:p w14:paraId="41BC908C"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Conservation and Access Officer</w:t>
            </w:r>
          </w:p>
        </w:tc>
        <w:tc>
          <w:tcPr>
            <w:tcW w:w="871" w:type="dxa"/>
          </w:tcPr>
          <w:p w14:paraId="7A02169C"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3D2A5103"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Claire Ross #3</w:t>
            </w:r>
          </w:p>
        </w:tc>
        <w:tc>
          <w:tcPr>
            <w:tcW w:w="916" w:type="dxa"/>
          </w:tcPr>
          <w:p w14:paraId="1B72C12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1C67A4B8" w14:textId="77777777" w:rsidR="006C61A1" w:rsidRDefault="006C61A1" w:rsidP="006C61A1">
            <w:pPr>
              <w:autoSpaceDE w:val="0"/>
              <w:autoSpaceDN w:val="0"/>
              <w:adjustRightInd w:val="0"/>
              <w:jc w:val="right"/>
              <w:rPr>
                <w:rFonts w:ascii="Calibri" w:hAnsi="Calibri" w:cs="Calibri"/>
                <w:color w:val="000000"/>
              </w:rPr>
            </w:pPr>
          </w:p>
        </w:tc>
      </w:tr>
      <w:tr w:rsidR="006C61A1" w14:paraId="16A98FA5" w14:textId="77777777" w:rsidTr="005D41CF">
        <w:trPr>
          <w:trHeight w:val="290"/>
        </w:trPr>
        <w:tc>
          <w:tcPr>
            <w:tcW w:w="5031" w:type="dxa"/>
            <w:gridSpan w:val="2"/>
          </w:tcPr>
          <w:p w14:paraId="2474E0B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Equipment and Techniques Officer</w:t>
            </w:r>
          </w:p>
        </w:tc>
        <w:tc>
          <w:tcPr>
            <w:tcW w:w="871" w:type="dxa"/>
          </w:tcPr>
          <w:p w14:paraId="32DD9F6D"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7B39F55B"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Mark Sims</w:t>
            </w:r>
          </w:p>
        </w:tc>
        <w:tc>
          <w:tcPr>
            <w:tcW w:w="916" w:type="dxa"/>
          </w:tcPr>
          <w:p w14:paraId="79869F5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3C9AB89F" w14:textId="77777777" w:rsidR="006C61A1" w:rsidRDefault="006C61A1" w:rsidP="006C61A1">
            <w:pPr>
              <w:autoSpaceDE w:val="0"/>
              <w:autoSpaceDN w:val="0"/>
              <w:adjustRightInd w:val="0"/>
              <w:jc w:val="right"/>
              <w:rPr>
                <w:rFonts w:ascii="Calibri" w:hAnsi="Calibri" w:cs="Calibri"/>
                <w:color w:val="000000"/>
              </w:rPr>
            </w:pPr>
          </w:p>
        </w:tc>
      </w:tr>
      <w:tr w:rsidR="006C61A1" w14:paraId="6B3DC56A" w14:textId="77777777" w:rsidTr="005D41CF">
        <w:trPr>
          <w:trHeight w:val="290"/>
        </w:trPr>
        <w:tc>
          <w:tcPr>
            <w:tcW w:w="5031" w:type="dxa"/>
            <w:gridSpan w:val="2"/>
          </w:tcPr>
          <w:p w14:paraId="01F8654B"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Youth and Development</w:t>
            </w:r>
          </w:p>
        </w:tc>
        <w:tc>
          <w:tcPr>
            <w:tcW w:w="871" w:type="dxa"/>
          </w:tcPr>
          <w:p w14:paraId="31529223" w14:textId="57CA7D5C"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47BD22C8"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Rostam Namaghi</w:t>
            </w:r>
          </w:p>
        </w:tc>
        <w:tc>
          <w:tcPr>
            <w:tcW w:w="916" w:type="dxa"/>
          </w:tcPr>
          <w:p w14:paraId="3DEC29E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280F3A5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RN</w:t>
            </w:r>
          </w:p>
        </w:tc>
      </w:tr>
      <w:tr w:rsidR="006C61A1" w14:paraId="303254BE" w14:textId="77777777" w:rsidTr="005D41CF">
        <w:trPr>
          <w:trHeight w:val="290"/>
        </w:trPr>
        <w:tc>
          <w:tcPr>
            <w:tcW w:w="5031" w:type="dxa"/>
            <w:gridSpan w:val="2"/>
          </w:tcPr>
          <w:p w14:paraId="3BCB5AFC" w14:textId="77777777" w:rsidR="006C61A1" w:rsidRDefault="006C61A1" w:rsidP="006C61A1">
            <w:pPr>
              <w:autoSpaceDE w:val="0"/>
              <w:autoSpaceDN w:val="0"/>
              <w:adjustRightInd w:val="0"/>
              <w:jc w:val="right"/>
              <w:rPr>
                <w:rFonts w:ascii="Calibri" w:hAnsi="Calibri" w:cs="Calibri"/>
                <w:color w:val="000000"/>
              </w:rPr>
            </w:pPr>
          </w:p>
        </w:tc>
        <w:tc>
          <w:tcPr>
            <w:tcW w:w="871" w:type="dxa"/>
          </w:tcPr>
          <w:p w14:paraId="036E498C" w14:textId="77777777" w:rsidR="006C61A1" w:rsidRDefault="006C61A1" w:rsidP="006C61A1">
            <w:pPr>
              <w:autoSpaceDE w:val="0"/>
              <w:autoSpaceDN w:val="0"/>
              <w:adjustRightInd w:val="0"/>
              <w:jc w:val="right"/>
              <w:rPr>
                <w:rFonts w:ascii="Calibri" w:hAnsi="Calibri" w:cs="Calibri"/>
                <w:color w:val="000000"/>
                <w:u w:val="single"/>
              </w:rPr>
            </w:pPr>
          </w:p>
        </w:tc>
        <w:tc>
          <w:tcPr>
            <w:tcW w:w="1966" w:type="dxa"/>
          </w:tcPr>
          <w:p w14:paraId="390824BA"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0875B523"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26B2B0B8" w14:textId="77777777" w:rsidR="006C61A1" w:rsidRDefault="006C61A1" w:rsidP="006C61A1">
            <w:pPr>
              <w:autoSpaceDE w:val="0"/>
              <w:autoSpaceDN w:val="0"/>
              <w:adjustRightInd w:val="0"/>
              <w:jc w:val="right"/>
              <w:rPr>
                <w:rFonts w:ascii="Calibri" w:hAnsi="Calibri" w:cs="Calibri"/>
                <w:color w:val="000000"/>
              </w:rPr>
            </w:pPr>
          </w:p>
        </w:tc>
      </w:tr>
      <w:tr w:rsidR="006C61A1" w14:paraId="705FB4F6" w14:textId="77777777" w:rsidTr="005D41CF">
        <w:trPr>
          <w:trHeight w:val="290"/>
        </w:trPr>
        <w:tc>
          <w:tcPr>
            <w:tcW w:w="5031" w:type="dxa"/>
            <w:gridSpan w:val="2"/>
          </w:tcPr>
          <w:p w14:paraId="15E9C4F5" w14:textId="77777777" w:rsidR="006C61A1" w:rsidRDefault="006C61A1" w:rsidP="006C61A1">
            <w:pPr>
              <w:autoSpaceDE w:val="0"/>
              <w:autoSpaceDN w:val="0"/>
              <w:adjustRightInd w:val="0"/>
              <w:rPr>
                <w:rFonts w:ascii="Calibri" w:hAnsi="Calibri" w:cs="Calibri"/>
                <w:color w:val="0066CC"/>
                <w:u w:val="single"/>
              </w:rPr>
            </w:pPr>
            <w:r>
              <w:rPr>
                <w:rFonts w:ascii="Calibri" w:hAnsi="Calibri" w:cs="Calibri"/>
                <w:color w:val="0066CC"/>
                <w:u w:val="single"/>
              </w:rPr>
              <w:t>Officers Without Committees</w:t>
            </w:r>
          </w:p>
        </w:tc>
        <w:tc>
          <w:tcPr>
            <w:tcW w:w="871" w:type="dxa"/>
          </w:tcPr>
          <w:p w14:paraId="4435ACDE" w14:textId="77777777" w:rsidR="006C61A1" w:rsidRDefault="006C61A1" w:rsidP="006C61A1">
            <w:pPr>
              <w:autoSpaceDE w:val="0"/>
              <w:autoSpaceDN w:val="0"/>
              <w:adjustRightInd w:val="0"/>
              <w:jc w:val="right"/>
              <w:rPr>
                <w:rFonts w:ascii="Calibri" w:hAnsi="Calibri" w:cs="Calibri"/>
                <w:color w:val="0066CC"/>
                <w:u w:val="single"/>
              </w:rPr>
            </w:pPr>
          </w:p>
        </w:tc>
        <w:tc>
          <w:tcPr>
            <w:tcW w:w="1966" w:type="dxa"/>
          </w:tcPr>
          <w:p w14:paraId="5A358D86"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53833574"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6BA692EE" w14:textId="77777777" w:rsidR="006C61A1" w:rsidRDefault="006C61A1" w:rsidP="006C61A1">
            <w:pPr>
              <w:autoSpaceDE w:val="0"/>
              <w:autoSpaceDN w:val="0"/>
              <w:adjustRightInd w:val="0"/>
              <w:jc w:val="right"/>
              <w:rPr>
                <w:rFonts w:ascii="Calibri" w:hAnsi="Calibri" w:cs="Calibri"/>
                <w:color w:val="000000"/>
              </w:rPr>
            </w:pPr>
          </w:p>
        </w:tc>
      </w:tr>
      <w:tr w:rsidR="006C61A1" w14:paraId="77A1E7BD" w14:textId="77777777" w:rsidTr="005D41CF">
        <w:trPr>
          <w:trHeight w:val="290"/>
        </w:trPr>
        <w:tc>
          <w:tcPr>
            <w:tcW w:w="5031" w:type="dxa"/>
            <w:gridSpan w:val="2"/>
          </w:tcPr>
          <w:p w14:paraId="22AE2EFD"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Publications &amp; Information</w:t>
            </w:r>
          </w:p>
        </w:tc>
        <w:tc>
          <w:tcPr>
            <w:tcW w:w="871" w:type="dxa"/>
          </w:tcPr>
          <w:p w14:paraId="0F4D6FDD"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28C91D7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Jane Allen #4</w:t>
            </w:r>
          </w:p>
        </w:tc>
        <w:tc>
          <w:tcPr>
            <w:tcW w:w="916" w:type="dxa"/>
          </w:tcPr>
          <w:p w14:paraId="467D4B0E"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4FB5419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JA</w:t>
            </w:r>
          </w:p>
        </w:tc>
      </w:tr>
      <w:tr w:rsidR="006C61A1" w14:paraId="0EC62463" w14:textId="77777777" w:rsidTr="005D41CF">
        <w:trPr>
          <w:trHeight w:val="290"/>
        </w:trPr>
        <w:tc>
          <w:tcPr>
            <w:tcW w:w="5031" w:type="dxa"/>
            <w:gridSpan w:val="2"/>
          </w:tcPr>
          <w:p w14:paraId="19442C1B" w14:textId="77777777" w:rsidR="006C61A1" w:rsidRDefault="006C61A1" w:rsidP="006C61A1">
            <w:pPr>
              <w:autoSpaceDE w:val="0"/>
              <w:autoSpaceDN w:val="0"/>
              <w:adjustRightInd w:val="0"/>
              <w:jc w:val="right"/>
              <w:rPr>
                <w:rFonts w:ascii="Calibri" w:hAnsi="Calibri" w:cs="Calibri"/>
                <w:color w:val="000000"/>
              </w:rPr>
            </w:pPr>
          </w:p>
        </w:tc>
        <w:tc>
          <w:tcPr>
            <w:tcW w:w="871" w:type="dxa"/>
          </w:tcPr>
          <w:p w14:paraId="675CD7C1" w14:textId="77777777" w:rsidR="006C61A1" w:rsidRDefault="006C61A1" w:rsidP="006C61A1">
            <w:pPr>
              <w:autoSpaceDE w:val="0"/>
              <w:autoSpaceDN w:val="0"/>
              <w:adjustRightInd w:val="0"/>
              <w:jc w:val="right"/>
              <w:rPr>
                <w:rFonts w:ascii="Calibri" w:hAnsi="Calibri" w:cs="Calibri"/>
                <w:color w:val="000000"/>
              </w:rPr>
            </w:pPr>
          </w:p>
        </w:tc>
        <w:tc>
          <w:tcPr>
            <w:tcW w:w="1966" w:type="dxa"/>
          </w:tcPr>
          <w:p w14:paraId="6FCE000C"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4CE4ACA4"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7BBFF926" w14:textId="77777777" w:rsidR="006C61A1" w:rsidRDefault="006C61A1" w:rsidP="006C61A1">
            <w:pPr>
              <w:autoSpaceDE w:val="0"/>
              <w:autoSpaceDN w:val="0"/>
              <w:adjustRightInd w:val="0"/>
              <w:jc w:val="right"/>
              <w:rPr>
                <w:rFonts w:ascii="Calibri" w:hAnsi="Calibri" w:cs="Calibri"/>
                <w:color w:val="000000"/>
              </w:rPr>
            </w:pPr>
          </w:p>
        </w:tc>
      </w:tr>
      <w:tr w:rsidR="006C61A1" w14:paraId="25123209" w14:textId="77777777" w:rsidTr="005D41CF">
        <w:trPr>
          <w:trHeight w:val="290"/>
        </w:trPr>
        <w:tc>
          <w:tcPr>
            <w:tcW w:w="5031" w:type="dxa"/>
            <w:gridSpan w:val="2"/>
          </w:tcPr>
          <w:p w14:paraId="626EADEC" w14:textId="77777777" w:rsidR="006C61A1" w:rsidRDefault="006C61A1" w:rsidP="006C61A1">
            <w:pPr>
              <w:autoSpaceDE w:val="0"/>
              <w:autoSpaceDN w:val="0"/>
              <w:adjustRightInd w:val="0"/>
              <w:rPr>
                <w:rFonts w:ascii="Calibri" w:hAnsi="Calibri" w:cs="Calibri"/>
                <w:color w:val="0066CC"/>
                <w:u w:val="single"/>
              </w:rPr>
            </w:pPr>
            <w:r>
              <w:rPr>
                <w:rFonts w:ascii="Calibri" w:hAnsi="Calibri" w:cs="Calibri"/>
                <w:color w:val="0066CC"/>
                <w:u w:val="single"/>
              </w:rPr>
              <w:t>Regional Council Representatives</w:t>
            </w:r>
          </w:p>
        </w:tc>
        <w:tc>
          <w:tcPr>
            <w:tcW w:w="871" w:type="dxa"/>
          </w:tcPr>
          <w:p w14:paraId="4B132D45" w14:textId="77777777" w:rsidR="006C61A1" w:rsidRDefault="006C61A1" w:rsidP="006C61A1">
            <w:pPr>
              <w:autoSpaceDE w:val="0"/>
              <w:autoSpaceDN w:val="0"/>
              <w:adjustRightInd w:val="0"/>
              <w:jc w:val="right"/>
              <w:rPr>
                <w:rFonts w:ascii="Calibri" w:hAnsi="Calibri" w:cs="Calibri"/>
                <w:color w:val="0066CC"/>
                <w:u w:val="single"/>
              </w:rPr>
            </w:pPr>
          </w:p>
        </w:tc>
        <w:tc>
          <w:tcPr>
            <w:tcW w:w="1966" w:type="dxa"/>
          </w:tcPr>
          <w:p w14:paraId="39BC978B"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130E836B"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2ED46422" w14:textId="77777777" w:rsidR="006C61A1" w:rsidRDefault="006C61A1" w:rsidP="006C61A1">
            <w:pPr>
              <w:autoSpaceDE w:val="0"/>
              <w:autoSpaceDN w:val="0"/>
              <w:adjustRightInd w:val="0"/>
              <w:jc w:val="right"/>
              <w:rPr>
                <w:rFonts w:ascii="Calibri" w:hAnsi="Calibri" w:cs="Calibri"/>
                <w:color w:val="000000"/>
              </w:rPr>
            </w:pPr>
          </w:p>
        </w:tc>
      </w:tr>
      <w:tr w:rsidR="006C61A1" w14:paraId="524AC97B" w14:textId="77777777" w:rsidTr="005D41CF">
        <w:trPr>
          <w:trHeight w:val="290"/>
        </w:trPr>
        <w:tc>
          <w:tcPr>
            <w:tcW w:w="5031" w:type="dxa"/>
            <w:gridSpan w:val="2"/>
          </w:tcPr>
          <w:p w14:paraId="46165A43"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Cambrian Caving Council</w:t>
            </w:r>
          </w:p>
        </w:tc>
        <w:tc>
          <w:tcPr>
            <w:tcW w:w="871" w:type="dxa"/>
          </w:tcPr>
          <w:p w14:paraId="629191C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05919C0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Stuart France</w:t>
            </w:r>
          </w:p>
        </w:tc>
        <w:tc>
          <w:tcPr>
            <w:tcW w:w="916" w:type="dxa"/>
          </w:tcPr>
          <w:p w14:paraId="3E1B0571"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2DAC9E89"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SF</w:t>
            </w:r>
          </w:p>
        </w:tc>
      </w:tr>
      <w:tr w:rsidR="006C61A1" w14:paraId="00620A6C" w14:textId="77777777" w:rsidTr="005D41CF">
        <w:trPr>
          <w:trHeight w:val="290"/>
        </w:trPr>
        <w:tc>
          <w:tcPr>
            <w:tcW w:w="5031" w:type="dxa"/>
            <w:gridSpan w:val="2"/>
          </w:tcPr>
          <w:p w14:paraId="1A205A1D"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Council of Northern Caving Clubs</w:t>
            </w:r>
          </w:p>
        </w:tc>
        <w:tc>
          <w:tcPr>
            <w:tcW w:w="871" w:type="dxa"/>
          </w:tcPr>
          <w:p w14:paraId="662DC99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059CD6B8"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Tim Allen</w:t>
            </w:r>
          </w:p>
        </w:tc>
        <w:tc>
          <w:tcPr>
            <w:tcW w:w="916" w:type="dxa"/>
          </w:tcPr>
          <w:p w14:paraId="6CE61148"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5131D91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TA</w:t>
            </w:r>
          </w:p>
        </w:tc>
      </w:tr>
      <w:tr w:rsidR="006C61A1" w14:paraId="57F2DE41" w14:textId="77777777" w:rsidTr="005D41CF">
        <w:trPr>
          <w:trHeight w:val="290"/>
        </w:trPr>
        <w:tc>
          <w:tcPr>
            <w:tcW w:w="5031" w:type="dxa"/>
            <w:gridSpan w:val="2"/>
          </w:tcPr>
          <w:p w14:paraId="4C36742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Council of Southern Caving Clubs</w:t>
            </w:r>
          </w:p>
        </w:tc>
        <w:tc>
          <w:tcPr>
            <w:tcW w:w="871" w:type="dxa"/>
          </w:tcPr>
          <w:p w14:paraId="6012C85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4B9DC25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Alan Butcher</w:t>
            </w:r>
          </w:p>
        </w:tc>
        <w:tc>
          <w:tcPr>
            <w:tcW w:w="916" w:type="dxa"/>
          </w:tcPr>
          <w:p w14:paraId="7E34AD8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45F15FBE"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AB</w:t>
            </w:r>
          </w:p>
        </w:tc>
      </w:tr>
      <w:tr w:rsidR="006C61A1" w14:paraId="21328C21" w14:textId="77777777" w:rsidTr="005D41CF">
        <w:trPr>
          <w:trHeight w:val="290"/>
        </w:trPr>
        <w:tc>
          <w:tcPr>
            <w:tcW w:w="5031" w:type="dxa"/>
            <w:gridSpan w:val="2"/>
          </w:tcPr>
          <w:p w14:paraId="1B45427A"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Derbyshire Caving Association</w:t>
            </w:r>
          </w:p>
        </w:tc>
        <w:tc>
          <w:tcPr>
            <w:tcW w:w="871" w:type="dxa"/>
          </w:tcPr>
          <w:p w14:paraId="4B13F42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578A27A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Wayne Sheldon</w:t>
            </w:r>
          </w:p>
        </w:tc>
        <w:tc>
          <w:tcPr>
            <w:tcW w:w="916" w:type="dxa"/>
          </w:tcPr>
          <w:p w14:paraId="6A1F0C73"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442D842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WS</w:t>
            </w:r>
          </w:p>
        </w:tc>
      </w:tr>
      <w:tr w:rsidR="006C61A1" w14:paraId="00DA1961" w14:textId="77777777" w:rsidTr="005D41CF">
        <w:trPr>
          <w:trHeight w:val="290"/>
        </w:trPr>
        <w:tc>
          <w:tcPr>
            <w:tcW w:w="5031" w:type="dxa"/>
            <w:gridSpan w:val="2"/>
          </w:tcPr>
          <w:p w14:paraId="2B3692ED"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Devon and Cornwall Underground Council</w:t>
            </w:r>
          </w:p>
        </w:tc>
        <w:tc>
          <w:tcPr>
            <w:tcW w:w="871" w:type="dxa"/>
          </w:tcPr>
          <w:p w14:paraId="67AF45C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4A146ED5"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David Jean</w:t>
            </w:r>
          </w:p>
        </w:tc>
        <w:tc>
          <w:tcPr>
            <w:tcW w:w="916" w:type="dxa"/>
          </w:tcPr>
          <w:p w14:paraId="0CECBA2C"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70AEE6D3" w14:textId="77777777" w:rsidR="006C61A1" w:rsidRDefault="006C61A1" w:rsidP="006C61A1">
            <w:pPr>
              <w:autoSpaceDE w:val="0"/>
              <w:autoSpaceDN w:val="0"/>
              <w:adjustRightInd w:val="0"/>
              <w:jc w:val="right"/>
              <w:rPr>
                <w:rFonts w:ascii="Calibri" w:hAnsi="Calibri" w:cs="Calibri"/>
                <w:color w:val="000000"/>
              </w:rPr>
            </w:pPr>
          </w:p>
        </w:tc>
      </w:tr>
      <w:tr w:rsidR="006C61A1" w14:paraId="17496368" w14:textId="77777777" w:rsidTr="005D41CF">
        <w:trPr>
          <w:trHeight w:val="290"/>
        </w:trPr>
        <w:tc>
          <w:tcPr>
            <w:tcW w:w="5031" w:type="dxa"/>
            <w:gridSpan w:val="2"/>
          </w:tcPr>
          <w:p w14:paraId="4A0C40EE" w14:textId="77777777" w:rsidR="006C61A1" w:rsidRDefault="006C61A1" w:rsidP="006C61A1">
            <w:pPr>
              <w:autoSpaceDE w:val="0"/>
              <w:autoSpaceDN w:val="0"/>
              <w:adjustRightInd w:val="0"/>
              <w:jc w:val="right"/>
              <w:rPr>
                <w:rFonts w:ascii="Calibri" w:hAnsi="Calibri" w:cs="Calibri"/>
                <w:color w:val="000000"/>
              </w:rPr>
            </w:pPr>
          </w:p>
        </w:tc>
        <w:tc>
          <w:tcPr>
            <w:tcW w:w="871" w:type="dxa"/>
          </w:tcPr>
          <w:p w14:paraId="5323C81F" w14:textId="77777777" w:rsidR="006C61A1" w:rsidRDefault="006C61A1" w:rsidP="006C61A1">
            <w:pPr>
              <w:autoSpaceDE w:val="0"/>
              <w:autoSpaceDN w:val="0"/>
              <w:adjustRightInd w:val="0"/>
              <w:jc w:val="right"/>
              <w:rPr>
                <w:rFonts w:ascii="Calibri" w:hAnsi="Calibri" w:cs="Calibri"/>
                <w:color w:val="000000"/>
              </w:rPr>
            </w:pPr>
          </w:p>
        </w:tc>
        <w:tc>
          <w:tcPr>
            <w:tcW w:w="1966" w:type="dxa"/>
          </w:tcPr>
          <w:p w14:paraId="1EC13484"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75086AF7"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5EFC7CB7" w14:textId="77777777" w:rsidR="006C61A1" w:rsidRDefault="006C61A1" w:rsidP="006C61A1">
            <w:pPr>
              <w:autoSpaceDE w:val="0"/>
              <w:autoSpaceDN w:val="0"/>
              <w:adjustRightInd w:val="0"/>
              <w:jc w:val="right"/>
              <w:rPr>
                <w:rFonts w:ascii="Calibri" w:hAnsi="Calibri" w:cs="Calibri"/>
                <w:color w:val="000000"/>
              </w:rPr>
            </w:pPr>
          </w:p>
        </w:tc>
      </w:tr>
      <w:tr w:rsidR="006C61A1" w14:paraId="31868F90" w14:textId="77777777" w:rsidTr="005D41CF">
        <w:trPr>
          <w:trHeight w:val="290"/>
        </w:trPr>
        <w:tc>
          <w:tcPr>
            <w:tcW w:w="5031" w:type="dxa"/>
            <w:gridSpan w:val="2"/>
          </w:tcPr>
          <w:p w14:paraId="757747F9" w14:textId="77777777" w:rsidR="006C61A1" w:rsidRDefault="006C61A1" w:rsidP="006C61A1">
            <w:pPr>
              <w:autoSpaceDE w:val="0"/>
              <w:autoSpaceDN w:val="0"/>
              <w:adjustRightInd w:val="0"/>
              <w:rPr>
                <w:rFonts w:ascii="Calibri" w:hAnsi="Calibri" w:cs="Calibri"/>
                <w:color w:val="0066CC"/>
                <w:u w:val="single"/>
              </w:rPr>
            </w:pPr>
            <w:r>
              <w:rPr>
                <w:rFonts w:ascii="Calibri" w:hAnsi="Calibri" w:cs="Calibri"/>
                <w:color w:val="0066CC"/>
                <w:u w:val="single"/>
              </w:rPr>
              <w:t>Constituent Body Representatives</w:t>
            </w:r>
          </w:p>
        </w:tc>
        <w:tc>
          <w:tcPr>
            <w:tcW w:w="871" w:type="dxa"/>
          </w:tcPr>
          <w:p w14:paraId="7C110853" w14:textId="77777777" w:rsidR="006C61A1" w:rsidRDefault="006C61A1" w:rsidP="006C61A1">
            <w:pPr>
              <w:autoSpaceDE w:val="0"/>
              <w:autoSpaceDN w:val="0"/>
              <w:adjustRightInd w:val="0"/>
              <w:jc w:val="right"/>
              <w:rPr>
                <w:rFonts w:ascii="Calibri" w:hAnsi="Calibri" w:cs="Calibri"/>
                <w:color w:val="0066CC"/>
                <w:u w:val="single"/>
              </w:rPr>
            </w:pPr>
          </w:p>
        </w:tc>
        <w:tc>
          <w:tcPr>
            <w:tcW w:w="1966" w:type="dxa"/>
          </w:tcPr>
          <w:p w14:paraId="34795582"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2DD231B9"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73CA4358" w14:textId="77777777" w:rsidR="006C61A1" w:rsidRDefault="006C61A1" w:rsidP="006C61A1">
            <w:pPr>
              <w:autoSpaceDE w:val="0"/>
              <w:autoSpaceDN w:val="0"/>
              <w:adjustRightInd w:val="0"/>
              <w:jc w:val="right"/>
              <w:rPr>
                <w:rFonts w:ascii="Calibri" w:hAnsi="Calibri" w:cs="Calibri"/>
                <w:color w:val="000000"/>
              </w:rPr>
            </w:pPr>
          </w:p>
        </w:tc>
      </w:tr>
      <w:tr w:rsidR="006C61A1" w14:paraId="2966B9A4" w14:textId="77777777" w:rsidTr="005D41CF">
        <w:trPr>
          <w:trHeight w:val="290"/>
        </w:trPr>
        <w:tc>
          <w:tcPr>
            <w:tcW w:w="5031" w:type="dxa"/>
            <w:gridSpan w:val="2"/>
          </w:tcPr>
          <w:p w14:paraId="123E664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William Pengelly Cave Studies Trust</w:t>
            </w:r>
          </w:p>
        </w:tc>
        <w:tc>
          <w:tcPr>
            <w:tcW w:w="871" w:type="dxa"/>
          </w:tcPr>
          <w:p w14:paraId="7EE55E0B"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4055C00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Richard Vooght</w:t>
            </w:r>
          </w:p>
        </w:tc>
        <w:tc>
          <w:tcPr>
            <w:tcW w:w="916" w:type="dxa"/>
          </w:tcPr>
          <w:p w14:paraId="34B5E73A"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41746580" w14:textId="77777777" w:rsidR="006C61A1" w:rsidRDefault="006C61A1" w:rsidP="006C61A1">
            <w:pPr>
              <w:autoSpaceDE w:val="0"/>
              <w:autoSpaceDN w:val="0"/>
              <w:adjustRightInd w:val="0"/>
              <w:jc w:val="right"/>
              <w:rPr>
                <w:rFonts w:ascii="Calibri" w:hAnsi="Calibri" w:cs="Calibri"/>
                <w:color w:val="000000"/>
              </w:rPr>
            </w:pPr>
          </w:p>
        </w:tc>
      </w:tr>
      <w:tr w:rsidR="006C61A1" w14:paraId="37F7D25C" w14:textId="77777777" w:rsidTr="005045C6">
        <w:trPr>
          <w:trHeight w:val="341"/>
        </w:trPr>
        <w:tc>
          <w:tcPr>
            <w:tcW w:w="5031" w:type="dxa"/>
            <w:gridSpan w:val="2"/>
          </w:tcPr>
          <w:p w14:paraId="64EC8FC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Association of Caving Instructors</w:t>
            </w:r>
          </w:p>
        </w:tc>
        <w:tc>
          <w:tcPr>
            <w:tcW w:w="871" w:type="dxa"/>
          </w:tcPr>
          <w:p w14:paraId="6253F4BE"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49E1131C"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Stephan Natynczuk</w:t>
            </w:r>
          </w:p>
        </w:tc>
        <w:tc>
          <w:tcPr>
            <w:tcW w:w="916" w:type="dxa"/>
          </w:tcPr>
          <w:p w14:paraId="5AA6FD33"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534C7A2C"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SN</w:t>
            </w:r>
          </w:p>
        </w:tc>
      </w:tr>
      <w:tr w:rsidR="006C61A1" w14:paraId="75060998" w14:textId="77777777" w:rsidTr="005D41CF">
        <w:trPr>
          <w:trHeight w:val="290"/>
        </w:trPr>
        <w:tc>
          <w:tcPr>
            <w:tcW w:w="5031" w:type="dxa"/>
            <w:gridSpan w:val="2"/>
          </w:tcPr>
          <w:p w14:paraId="394DEE3C"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National Caving Scout Active Support Unit</w:t>
            </w:r>
          </w:p>
        </w:tc>
        <w:tc>
          <w:tcPr>
            <w:tcW w:w="871" w:type="dxa"/>
          </w:tcPr>
          <w:p w14:paraId="7DB9535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49BEAE0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Tony Radmall</w:t>
            </w:r>
          </w:p>
        </w:tc>
        <w:tc>
          <w:tcPr>
            <w:tcW w:w="916" w:type="dxa"/>
          </w:tcPr>
          <w:p w14:paraId="332848B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2B79A6F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TR</w:t>
            </w:r>
          </w:p>
        </w:tc>
      </w:tr>
      <w:tr w:rsidR="006C61A1" w14:paraId="441613C1" w14:textId="77777777" w:rsidTr="005D41CF">
        <w:trPr>
          <w:trHeight w:val="290"/>
        </w:trPr>
        <w:tc>
          <w:tcPr>
            <w:tcW w:w="5031" w:type="dxa"/>
            <w:gridSpan w:val="2"/>
          </w:tcPr>
          <w:p w14:paraId="03AB0635"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British Cave Research Association</w:t>
            </w:r>
          </w:p>
        </w:tc>
        <w:tc>
          <w:tcPr>
            <w:tcW w:w="871" w:type="dxa"/>
          </w:tcPr>
          <w:p w14:paraId="5319C7A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1F0CB4B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John Gunn</w:t>
            </w:r>
          </w:p>
        </w:tc>
        <w:tc>
          <w:tcPr>
            <w:tcW w:w="916" w:type="dxa"/>
          </w:tcPr>
          <w:p w14:paraId="457ED8E1"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2E53133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JG</w:t>
            </w:r>
          </w:p>
        </w:tc>
      </w:tr>
      <w:tr w:rsidR="006C61A1" w14:paraId="179AC5A1" w14:textId="77777777" w:rsidTr="00460AA4">
        <w:trPr>
          <w:trHeight w:val="300"/>
        </w:trPr>
        <w:tc>
          <w:tcPr>
            <w:tcW w:w="5031" w:type="dxa"/>
            <w:gridSpan w:val="2"/>
          </w:tcPr>
          <w:p w14:paraId="1E00B1FA"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National Association of Mining History Organisations</w:t>
            </w:r>
          </w:p>
        </w:tc>
        <w:tc>
          <w:tcPr>
            <w:tcW w:w="871" w:type="dxa"/>
          </w:tcPr>
          <w:p w14:paraId="1BB875A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0E863321"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Steve Holding</w:t>
            </w:r>
          </w:p>
        </w:tc>
        <w:tc>
          <w:tcPr>
            <w:tcW w:w="916" w:type="dxa"/>
          </w:tcPr>
          <w:p w14:paraId="4D6439F3"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19100BA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SH</w:t>
            </w:r>
          </w:p>
        </w:tc>
      </w:tr>
      <w:tr w:rsidR="006C61A1" w14:paraId="1F4296BF" w14:textId="77777777" w:rsidTr="005D41CF">
        <w:trPr>
          <w:trHeight w:val="290"/>
        </w:trPr>
        <w:tc>
          <w:tcPr>
            <w:tcW w:w="5031" w:type="dxa"/>
            <w:gridSpan w:val="2"/>
          </w:tcPr>
          <w:p w14:paraId="279C766D"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Council of Higher Education Caving Clubs</w:t>
            </w:r>
          </w:p>
        </w:tc>
        <w:tc>
          <w:tcPr>
            <w:tcW w:w="871" w:type="dxa"/>
          </w:tcPr>
          <w:p w14:paraId="3877EB45"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6B898E5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David Botcherby</w:t>
            </w:r>
          </w:p>
        </w:tc>
        <w:tc>
          <w:tcPr>
            <w:tcW w:w="916" w:type="dxa"/>
          </w:tcPr>
          <w:p w14:paraId="17262BAC"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2E66226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DB</w:t>
            </w:r>
          </w:p>
        </w:tc>
      </w:tr>
      <w:tr w:rsidR="006C61A1" w14:paraId="7CBB56E5" w14:textId="77777777" w:rsidTr="005D41CF">
        <w:trPr>
          <w:trHeight w:val="290"/>
        </w:trPr>
        <w:tc>
          <w:tcPr>
            <w:tcW w:w="5031" w:type="dxa"/>
            <w:gridSpan w:val="2"/>
          </w:tcPr>
          <w:p w14:paraId="589DE23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Cave Diving Group</w:t>
            </w:r>
          </w:p>
        </w:tc>
        <w:tc>
          <w:tcPr>
            <w:tcW w:w="871" w:type="dxa"/>
          </w:tcPr>
          <w:p w14:paraId="3BFD61F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02A3AA08"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Claire Cohen</w:t>
            </w:r>
          </w:p>
        </w:tc>
        <w:tc>
          <w:tcPr>
            <w:tcW w:w="916" w:type="dxa"/>
          </w:tcPr>
          <w:p w14:paraId="5BBEA6F5"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3C17EBBC" w14:textId="77777777" w:rsidR="006C61A1" w:rsidRDefault="006C61A1" w:rsidP="006C61A1">
            <w:pPr>
              <w:autoSpaceDE w:val="0"/>
              <w:autoSpaceDN w:val="0"/>
              <w:adjustRightInd w:val="0"/>
              <w:jc w:val="right"/>
              <w:rPr>
                <w:rFonts w:ascii="Calibri" w:hAnsi="Calibri" w:cs="Calibri"/>
                <w:color w:val="000000"/>
              </w:rPr>
            </w:pPr>
          </w:p>
        </w:tc>
      </w:tr>
      <w:tr w:rsidR="006C61A1" w14:paraId="3214BB51" w14:textId="77777777" w:rsidTr="005D41CF">
        <w:trPr>
          <w:trHeight w:val="290"/>
        </w:trPr>
        <w:tc>
          <w:tcPr>
            <w:tcW w:w="5031" w:type="dxa"/>
            <w:gridSpan w:val="2"/>
          </w:tcPr>
          <w:p w14:paraId="3A0199F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British Cave Rescue Council</w:t>
            </w:r>
          </w:p>
        </w:tc>
        <w:tc>
          <w:tcPr>
            <w:tcW w:w="871" w:type="dxa"/>
          </w:tcPr>
          <w:p w14:paraId="6A7C352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3A0F06C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Emma Porter</w:t>
            </w:r>
          </w:p>
        </w:tc>
        <w:tc>
          <w:tcPr>
            <w:tcW w:w="916" w:type="dxa"/>
          </w:tcPr>
          <w:p w14:paraId="6D831D29"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5A02A22F" w14:textId="77777777" w:rsidR="006C61A1" w:rsidRDefault="006C61A1" w:rsidP="006C61A1">
            <w:pPr>
              <w:autoSpaceDE w:val="0"/>
              <w:autoSpaceDN w:val="0"/>
              <w:adjustRightInd w:val="0"/>
              <w:jc w:val="right"/>
              <w:rPr>
                <w:rFonts w:ascii="Calibri" w:hAnsi="Calibri" w:cs="Calibri"/>
                <w:color w:val="000000"/>
              </w:rPr>
            </w:pPr>
          </w:p>
        </w:tc>
      </w:tr>
      <w:tr w:rsidR="006C61A1" w14:paraId="7EA5C5AE" w14:textId="77777777" w:rsidTr="005D41CF">
        <w:trPr>
          <w:trHeight w:val="290"/>
        </w:trPr>
        <w:tc>
          <w:tcPr>
            <w:tcW w:w="5031" w:type="dxa"/>
            <w:gridSpan w:val="2"/>
          </w:tcPr>
          <w:p w14:paraId="6062EEE3" w14:textId="77777777" w:rsidR="006C61A1" w:rsidRDefault="006C61A1" w:rsidP="006C61A1">
            <w:pPr>
              <w:autoSpaceDE w:val="0"/>
              <w:autoSpaceDN w:val="0"/>
              <w:adjustRightInd w:val="0"/>
              <w:jc w:val="right"/>
              <w:rPr>
                <w:rFonts w:ascii="Calibri" w:hAnsi="Calibri" w:cs="Calibri"/>
                <w:color w:val="000000"/>
              </w:rPr>
            </w:pPr>
          </w:p>
        </w:tc>
        <w:tc>
          <w:tcPr>
            <w:tcW w:w="871" w:type="dxa"/>
          </w:tcPr>
          <w:p w14:paraId="4E7359D9" w14:textId="77777777" w:rsidR="006C61A1" w:rsidRDefault="006C61A1" w:rsidP="006C61A1">
            <w:pPr>
              <w:autoSpaceDE w:val="0"/>
              <w:autoSpaceDN w:val="0"/>
              <w:adjustRightInd w:val="0"/>
              <w:jc w:val="right"/>
              <w:rPr>
                <w:rFonts w:ascii="Calibri" w:hAnsi="Calibri" w:cs="Calibri"/>
                <w:color w:val="000000"/>
              </w:rPr>
            </w:pPr>
          </w:p>
        </w:tc>
        <w:tc>
          <w:tcPr>
            <w:tcW w:w="1966" w:type="dxa"/>
          </w:tcPr>
          <w:p w14:paraId="3A4ABC70"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602BF006"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10A40022" w14:textId="77777777" w:rsidR="006C61A1" w:rsidRDefault="006C61A1" w:rsidP="006C61A1">
            <w:pPr>
              <w:autoSpaceDE w:val="0"/>
              <w:autoSpaceDN w:val="0"/>
              <w:adjustRightInd w:val="0"/>
              <w:jc w:val="right"/>
              <w:rPr>
                <w:rFonts w:ascii="Calibri" w:hAnsi="Calibri" w:cs="Calibri"/>
                <w:color w:val="000000"/>
              </w:rPr>
            </w:pPr>
          </w:p>
        </w:tc>
      </w:tr>
      <w:tr w:rsidR="006C61A1" w14:paraId="281EA349" w14:textId="77777777" w:rsidTr="005D41CF">
        <w:trPr>
          <w:trHeight w:val="290"/>
        </w:trPr>
        <w:tc>
          <w:tcPr>
            <w:tcW w:w="5031" w:type="dxa"/>
            <w:gridSpan w:val="2"/>
          </w:tcPr>
          <w:p w14:paraId="389DA04B" w14:textId="77777777" w:rsidR="006C61A1" w:rsidRDefault="006C61A1" w:rsidP="006C61A1">
            <w:pPr>
              <w:autoSpaceDE w:val="0"/>
              <w:autoSpaceDN w:val="0"/>
              <w:adjustRightInd w:val="0"/>
              <w:rPr>
                <w:rFonts w:ascii="Calibri" w:hAnsi="Calibri" w:cs="Calibri"/>
                <w:color w:val="0066CC"/>
                <w:u w:val="single"/>
              </w:rPr>
            </w:pPr>
            <w:r>
              <w:rPr>
                <w:rFonts w:ascii="Calibri" w:hAnsi="Calibri" w:cs="Calibri"/>
                <w:color w:val="0066CC"/>
                <w:u w:val="single"/>
              </w:rPr>
              <w:t>Group/Club Representatives</w:t>
            </w:r>
          </w:p>
        </w:tc>
        <w:tc>
          <w:tcPr>
            <w:tcW w:w="871" w:type="dxa"/>
          </w:tcPr>
          <w:p w14:paraId="121B2F4C" w14:textId="77777777" w:rsidR="006C61A1" w:rsidRDefault="006C61A1" w:rsidP="006C61A1">
            <w:pPr>
              <w:autoSpaceDE w:val="0"/>
              <w:autoSpaceDN w:val="0"/>
              <w:adjustRightInd w:val="0"/>
              <w:jc w:val="right"/>
              <w:rPr>
                <w:rFonts w:ascii="Calibri" w:hAnsi="Calibri" w:cs="Calibri"/>
                <w:color w:val="0066CC"/>
                <w:u w:val="single"/>
              </w:rPr>
            </w:pPr>
          </w:p>
        </w:tc>
        <w:tc>
          <w:tcPr>
            <w:tcW w:w="1966" w:type="dxa"/>
          </w:tcPr>
          <w:p w14:paraId="37F2261D"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5FAD0684"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0BDFE9F2" w14:textId="77777777" w:rsidR="006C61A1" w:rsidRDefault="006C61A1" w:rsidP="006C61A1">
            <w:pPr>
              <w:autoSpaceDE w:val="0"/>
              <w:autoSpaceDN w:val="0"/>
              <w:adjustRightInd w:val="0"/>
              <w:jc w:val="right"/>
              <w:rPr>
                <w:rFonts w:ascii="Calibri" w:hAnsi="Calibri" w:cs="Calibri"/>
                <w:color w:val="000000"/>
              </w:rPr>
            </w:pPr>
          </w:p>
        </w:tc>
      </w:tr>
      <w:tr w:rsidR="006C61A1" w14:paraId="214A9C39" w14:textId="77777777" w:rsidTr="005D41CF">
        <w:trPr>
          <w:trHeight w:val="290"/>
        </w:trPr>
        <w:tc>
          <w:tcPr>
            <w:tcW w:w="5031" w:type="dxa"/>
            <w:gridSpan w:val="2"/>
          </w:tcPr>
          <w:p w14:paraId="3A6AEE1A"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Position 1 - 2019-2021</w:t>
            </w:r>
          </w:p>
        </w:tc>
        <w:tc>
          <w:tcPr>
            <w:tcW w:w="871" w:type="dxa"/>
          </w:tcPr>
          <w:p w14:paraId="333D3955"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4ECD3C35"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Hellie Adams</w:t>
            </w:r>
          </w:p>
        </w:tc>
        <w:tc>
          <w:tcPr>
            <w:tcW w:w="916" w:type="dxa"/>
          </w:tcPr>
          <w:p w14:paraId="328B9E4A"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314438FA" w14:textId="77777777" w:rsidR="006C61A1" w:rsidRDefault="006C61A1" w:rsidP="006C61A1">
            <w:pPr>
              <w:autoSpaceDE w:val="0"/>
              <w:autoSpaceDN w:val="0"/>
              <w:adjustRightInd w:val="0"/>
              <w:jc w:val="right"/>
              <w:rPr>
                <w:rFonts w:ascii="Calibri" w:hAnsi="Calibri" w:cs="Calibri"/>
                <w:color w:val="000000"/>
              </w:rPr>
            </w:pPr>
          </w:p>
        </w:tc>
      </w:tr>
      <w:tr w:rsidR="006C61A1" w14:paraId="117F371D" w14:textId="77777777" w:rsidTr="005D41CF">
        <w:trPr>
          <w:trHeight w:val="581"/>
        </w:trPr>
        <w:tc>
          <w:tcPr>
            <w:tcW w:w="5031" w:type="dxa"/>
            <w:gridSpan w:val="2"/>
          </w:tcPr>
          <w:p w14:paraId="46580289"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Position 2 - 2019-2021</w:t>
            </w:r>
          </w:p>
        </w:tc>
        <w:tc>
          <w:tcPr>
            <w:tcW w:w="871" w:type="dxa"/>
          </w:tcPr>
          <w:p w14:paraId="396614B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1C358D3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Gary Douthwaite #5</w:t>
            </w:r>
          </w:p>
        </w:tc>
        <w:tc>
          <w:tcPr>
            <w:tcW w:w="916" w:type="dxa"/>
          </w:tcPr>
          <w:p w14:paraId="4D78586B"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1CE4D2FF" w14:textId="77777777" w:rsidR="006C61A1" w:rsidRDefault="006C61A1" w:rsidP="006C61A1">
            <w:pPr>
              <w:autoSpaceDE w:val="0"/>
              <w:autoSpaceDN w:val="0"/>
              <w:adjustRightInd w:val="0"/>
              <w:jc w:val="right"/>
              <w:rPr>
                <w:rFonts w:ascii="Calibri" w:hAnsi="Calibri" w:cs="Calibri"/>
                <w:color w:val="000000"/>
              </w:rPr>
            </w:pPr>
          </w:p>
        </w:tc>
      </w:tr>
      <w:tr w:rsidR="006C61A1" w14:paraId="25E5B542" w14:textId="77777777" w:rsidTr="005D41CF">
        <w:trPr>
          <w:trHeight w:val="290"/>
        </w:trPr>
        <w:tc>
          <w:tcPr>
            <w:tcW w:w="5031" w:type="dxa"/>
            <w:gridSpan w:val="2"/>
          </w:tcPr>
          <w:p w14:paraId="58720908"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Position 3 - 2018-2020</w:t>
            </w:r>
          </w:p>
        </w:tc>
        <w:tc>
          <w:tcPr>
            <w:tcW w:w="871" w:type="dxa"/>
          </w:tcPr>
          <w:p w14:paraId="29D16C4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6233704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Idris Williams</w:t>
            </w:r>
          </w:p>
        </w:tc>
        <w:tc>
          <w:tcPr>
            <w:tcW w:w="916" w:type="dxa"/>
          </w:tcPr>
          <w:p w14:paraId="6A672C2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1314F41D"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IW</w:t>
            </w:r>
          </w:p>
        </w:tc>
      </w:tr>
      <w:tr w:rsidR="006C61A1" w14:paraId="7ECB838D" w14:textId="77777777" w:rsidTr="005D41CF">
        <w:trPr>
          <w:trHeight w:val="290"/>
        </w:trPr>
        <w:tc>
          <w:tcPr>
            <w:tcW w:w="5031" w:type="dxa"/>
            <w:gridSpan w:val="2"/>
          </w:tcPr>
          <w:p w14:paraId="78676BB5"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Position 4 - 2018-2020</w:t>
            </w:r>
          </w:p>
        </w:tc>
        <w:tc>
          <w:tcPr>
            <w:tcW w:w="871" w:type="dxa"/>
          </w:tcPr>
          <w:p w14:paraId="329BEA9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2282F1EE"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John Hine</w:t>
            </w:r>
          </w:p>
        </w:tc>
        <w:tc>
          <w:tcPr>
            <w:tcW w:w="916" w:type="dxa"/>
          </w:tcPr>
          <w:p w14:paraId="1487F9DA"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3F88D120" w14:textId="77777777" w:rsidR="006C61A1" w:rsidRDefault="006C61A1" w:rsidP="006C61A1">
            <w:pPr>
              <w:autoSpaceDE w:val="0"/>
              <w:autoSpaceDN w:val="0"/>
              <w:adjustRightInd w:val="0"/>
              <w:jc w:val="right"/>
              <w:rPr>
                <w:rFonts w:ascii="Calibri" w:hAnsi="Calibri" w:cs="Calibri"/>
                <w:color w:val="000000"/>
              </w:rPr>
            </w:pPr>
          </w:p>
        </w:tc>
      </w:tr>
      <w:tr w:rsidR="006C61A1" w14:paraId="3A077E80" w14:textId="77777777" w:rsidTr="005045C6">
        <w:trPr>
          <w:trHeight w:val="784"/>
        </w:trPr>
        <w:tc>
          <w:tcPr>
            <w:tcW w:w="5031" w:type="dxa"/>
            <w:gridSpan w:val="2"/>
          </w:tcPr>
          <w:p w14:paraId="6082AAA3" w14:textId="77777777" w:rsidR="006C61A1" w:rsidRDefault="006C61A1" w:rsidP="006C61A1">
            <w:pPr>
              <w:autoSpaceDE w:val="0"/>
              <w:autoSpaceDN w:val="0"/>
              <w:adjustRightInd w:val="0"/>
              <w:jc w:val="right"/>
              <w:rPr>
                <w:rFonts w:ascii="Calibri" w:hAnsi="Calibri" w:cs="Calibri"/>
                <w:color w:val="000000"/>
              </w:rPr>
            </w:pPr>
          </w:p>
        </w:tc>
        <w:tc>
          <w:tcPr>
            <w:tcW w:w="871" w:type="dxa"/>
          </w:tcPr>
          <w:p w14:paraId="0FD91725" w14:textId="77777777" w:rsidR="006C61A1" w:rsidRDefault="006C61A1" w:rsidP="006C61A1">
            <w:pPr>
              <w:autoSpaceDE w:val="0"/>
              <w:autoSpaceDN w:val="0"/>
              <w:adjustRightInd w:val="0"/>
              <w:jc w:val="right"/>
              <w:rPr>
                <w:rFonts w:ascii="Calibri" w:hAnsi="Calibri" w:cs="Calibri"/>
                <w:color w:val="000000"/>
              </w:rPr>
            </w:pPr>
          </w:p>
        </w:tc>
        <w:tc>
          <w:tcPr>
            <w:tcW w:w="1966" w:type="dxa"/>
          </w:tcPr>
          <w:p w14:paraId="16599773"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0613C251"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3F123EFE" w14:textId="77777777" w:rsidR="006C61A1" w:rsidRDefault="006C61A1" w:rsidP="006C61A1">
            <w:pPr>
              <w:autoSpaceDE w:val="0"/>
              <w:autoSpaceDN w:val="0"/>
              <w:adjustRightInd w:val="0"/>
              <w:jc w:val="right"/>
              <w:rPr>
                <w:rFonts w:ascii="Calibri" w:hAnsi="Calibri" w:cs="Calibri"/>
                <w:color w:val="000000"/>
              </w:rPr>
            </w:pPr>
          </w:p>
        </w:tc>
      </w:tr>
      <w:tr w:rsidR="006C61A1" w14:paraId="0C45A8BD" w14:textId="77777777" w:rsidTr="005D41CF">
        <w:trPr>
          <w:trHeight w:val="290"/>
        </w:trPr>
        <w:tc>
          <w:tcPr>
            <w:tcW w:w="5031" w:type="dxa"/>
            <w:gridSpan w:val="2"/>
          </w:tcPr>
          <w:p w14:paraId="4C8CC160" w14:textId="77777777" w:rsidR="006C61A1" w:rsidRDefault="006C61A1" w:rsidP="006C61A1">
            <w:pPr>
              <w:autoSpaceDE w:val="0"/>
              <w:autoSpaceDN w:val="0"/>
              <w:adjustRightInd w:val="0"/>
              <w:rPr>
                <w:rFonts w:ascii="Calibri" w:hAnsi="Calibri" w:cs="Calibri"/>
                <w:color w:val="0066CC"/>
                <w:u w:val="single"/>
              </w:rPr>
            </w:pPr>
            <w:r>
              <w:rPr>
                <w:rFonts w:ascii="Calibri" w:hAnsi="Calibri" w:cs="Calibri"/>
                <w:color w:val="0066CC"/>
                <w:u w:val="single"/>
              </w:rPr>
              <w:lastRenderedPageBreak/>
              <w:t>Individual Member Representatives</w:t>
            </w:r>
          </w:p>
        </w:tc>
        <w:tc>
          <w:tcPr>
            <w:tcW w:w="871" w:type="dxa"/>
          </w:tcPr>
          <w:p w14:paraId="4EE367A6" w14:textId="77777777" w:rsidR="006C61A1" w:rsidRDefault="006C61A1" w:rsidP="006C61A1">
            <w:pPr>
              <w:autoSpaceDE w:val="0"/>
              <w:autoSpaceDN w:val="0"/>
              <w:adjustRightInd w:val="0"/>
              <w:jc w:val="right"/>
              <w:rPr>
                <w:rFonts w:ascii="Calibri" w:hAnsi="Calibri" w:cs="Calibri"/>
                <w:color w:val="0066CC"/>
                <w:u w:val="single"/>
              </w:rPr>
            </w:pPr>
          </w:p>
        </w:tc>
        <w:tc>
          <w:tcPr>
            <w:tcW w:w="1966" w:type="dxa"/>
          </w:tcPr>
          <w:p w14:paraId="050C3B1A"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41440839"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69FC39E3" w14:textId="77777777" w:rsidR="006C61A1" w:rsidRDefault="006C61A1" w:rsidP="006C61A1">
            <w:pPr>
              <w:autoSpaceDE w:val="0"/>
              <w:autoSpaceDN w:val="0"/>
              <w:adjustRightInd w:val="0"/>
              <w:jc w:val="right"/>
              <w:rPr>
                <w:rFonts w:ascii="Calibri" w:hAnsi="Calibri" w:cs="Calibri"/>
                <w:color w:val="000000"/>
              </w:rPr>
            </w:pPr>
          </w:p>
        </w:tc>
      </w:tr>
      <w:tr w:rsidR="006C61A1" w14:paraId="738F4AF7" w14:textId="77777777" w:rsidTr="005D41CF">
        <w:trPr>
          <w:trHeight w:val="290"/>
        </w:trPr>
        <w:tc>
          <w:tcPr>
            <w:tcW w:w="5031" w:type="dxa"/>
            <w:gridSpan w:val="2"/>
          </w:tcPr>
          <w:p w14:paraId="67670405"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Position 1 - 2019-2021</w:t>
            </w:r>
          </w:p>
        </w:tc>
        <w:tc>
          <w:tcPr>
            <w:tcW w:w="871" w:type="dxa"/>
          </w:tcPr>
          <w:p w14:paraId="761217D8"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2F29A61E"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Phil Rowsell</w:t>
            </w:r>
          </w:p>
        </w:tc>
        <w:tc>
          <w:tcPr>
            <w:tcW w:w="916" w:type="dxa"/>
          </w:tcPr>
          <w:p w14:paraId="6BD68F0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213B1B3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PR</w:t>
            </w:r>
          </w:p>
        </w:tc>
      </w:tr>
      <w:tr w:rsidR="006C61A1" w14:paraId="282DA039" w14:textId="77777777" w:rsidTr="005D41CF">
        <w:trPr>
          <w:trHeight w:val="290"/>
        </w:trPr>
        <w:tc>
          <w:tcPr>
            <w:tcW w:w="5031" w:type="dxa"/>
            <w:gridSpan w:val="2"/>
          </w:tcPr>
          <w:p w14:paraId="5B3BE4F5"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Position 2 - 2019-2021</w:t>
            </w:r>
          </w:p>
        </w:tc>
        <w:tc>
          <w:tcPr>
            <w:tcW w:w="871" w:type="dxa"/>
          </w:tcPr>
          <w:p w14:paraId="23CB755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4F60E7B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Will Burn</w:t>
            </w:r>
          </w:p>
        </w:tc>
        <w:tc>
          <w:tcPr>
            <w:tcW w:w="916" w:type="dxa"/>
          </w:tcPr>
          <w:p w14:paraId="53A5326A"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038BE06E"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WB</w:t>
            </w:r>
          </w:p>
        </w:tc>
      </w:tr>
      <w:tr w:rsidR="006C61A1" w14:paraId="17757CFD" w14:textId="77777777" w:rsidTr="005D41CF">
        <w:trPr>
          <w:trHeight w:val="290"/>
        </w:trPr>
        <w:tc>
          <w:tcPr>
            <w:tcW w:w="5031" w:type="dxa"/>
            <w:gridSpan w:val="2"/>
          </w:tcPr>
          <w:p w14:paraId="79687063"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Position 3 - 2018-2020</w:t>
            </w:r>
          </w:p>
        </w:tc>
        <w:tc>
          <w:tcPr>
            <w:tcW w:w="871" w:type="dxa"/>
          </w:tcPr>
          <w:p w14:paraId="36AC835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1336B649"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Andrew McLeod</w:t>
            </w:r>
          </w:p>
        </w:tc>
        <w:tc>
          <w:tcPr>
            <w:tcW w:w="916" w:type="dxa"/>
          </w:tcPr>
          <w:p w14:paraId="34FBCBA9"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3AC0F4A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AM</w:t>
            </w:r>
          </w:p>
        </w:tc>
      </w:tr>
      <w:tr w:rsidR="006C61A1" w14:paraId="4585B9B7" w14:textId="77777777" w:rsidTr="005D41CF">
        <w:trPr>
          <w:trHeight w:val="290"/>
        </w:trPr>
        <w:tc>
          <w:tcPr>
            <w:tcW w:w="5031" w:type="dxa"/>
            <w:gridSpan w:val="2"/>
          </w:tcPr>
          <w:p w14:paraId="1148A7BE"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Position 4 - 2018-2020</w:t>
            </w:r>
          </w:p>
        </w:tc>
        <w:tc>
          <w:tcPr>
            <w:tcW w:w="871" w:type="dxa"/>
          </w:tcPr>
          <w:p w14:paraId="2B57CF7C"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1966" w:type="dxa"/>
          </w:tcPr>
          <w:p w14:paraId="62BF890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Jenny Potts</w:t>
            </w:r>
          </w:p>
        </w:tc>
        <w:tc>
          <w:tcPr>
            <w:tcW w:w="916" w:type="dxa"/>
          </w:tcPr>
          <w:p w14:paraId="68F7FE1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0CDAEB68"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JP</w:t>
            </w:r>
          </w:p>
        </w:tc>
      </w:tr>
      <w:tr w:rsidR="006C61A1" w14:paraId="16C2FAAF" w14:textId="77777777" w:rsidTr="005D41CF">
        <w:trPr>
          <w:trHeight w:val="290"/>
        </w:trPr>
        <w:tc>
          <w:tcPr>
            <w:tcW w:w="5031" w:type="dxa"/>
            <w:gridSpan w:val="2"/>
          </w:tcPr>
          <w:p w14:paraId="36327F84" w14:textId="77777777" w:rsidR="006C61A1" w:rsidRDefault="006C61A1" w:rsidP="006C61A1">
            <w:pPr>
              <w:autoSpaceDE w:val="0"/>
              <w:autoSpaceDN w:val="0"/>
              <w:adjustRightInd w:val="0"/>
              <w:jc w:val="right"/>
              <w:rPr>
                <w:rFonts w:ascii="Calibri" w:hAnsi="Calibri" w:cs="Calibri"/>
                <w:color w:val="000000"/>
              </w:rPr>
            </w:pPr>
          </w:p>
        </w:tc>
        <w:tc>
          <w:tcPr>
            <w:tcW w:w="871" w:type="dxa"/>
          </w:tcPr>
          <w:p w14:paraId="4A52C338" w14:textId="77777777" w:rsidR="006C61A1" w:rsidRDefault="006C61A1" w:rsidP="006C61A1">
            <w:pPr>
              <w:autoSpaceDE w:val="0"/>
              <w:autoSpaceDN w:val="0"/>
              <w:adjustRightInd w:val="0"/>
              <w:jc w:val="right"/>
              <w:rPr>
                <w:rFonts w:ascii="Calibri" w:hAnsi="Calibri" w:cs="Calibri"/>
                <w:color w:val="000000"/>
              </w:rPr>
            </w:pPr>
          </w:p>
        </w:tc>
        <w:tc>
          <w:tcPr>
            <w:tcW w:w="1966" w:type="dxa"/>
          </w:tcPr>
          <w:p w14:paraId="64181422"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0AC93F8F"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6598174E" w14:textId="77777777" w:rsidR="006C61A1" w:rsidRDefault="006C61A1" w:rsidP="006C61A1">
            <w:pPr>
              <w:autoSpaceDE w:val="0"/>
              <w:autoSpaceDN w:val="0"/>
              <w:adjustRightInd w:val="0"/>
              <w:jc w:val="right"/>
              <w:rPr>
                <w:rFonts w:ascii="Calibri" w:hAnsi="Calibri" w:cs="Calibri"/>
                <w:color w:val="000000"/>
              </w:rPr>
            </w:pPr>
          </w:p>
        </w:tc>
      </w:tr>
      <w:tr w:rsidR="006C61A1" w14:paraId="27B465F9" w14:textId="77777777" w:rsidTr="005D41CF">
        <w:trPr>
          <w:trHeight w:val="290"/>
        </w:trPr>
        <w:tc>
          <w:tcPr>
            <w:tcW w:w="5031" w:type="dxa"/>
            <w:gridSpan w:val="2"/>
          </w:tcPr>
          <w:p w14:paraId="5117BBE7" w14:textId="77777777" w:rsidR="006C61A1" w:rsidRDefault="006C61A1" w:rsidP="006C61A1">
            <w:pPr>
              <w:autoSpaceDE w:val="0"/>
              <w:autoSpaceDN w:val="0"/>
              <w:adjustRightInd w:val="0"/>
              <w:rPr>
                <w:rFonts w:ascii="Calibri" w:hAnsi="Calibri" w:cs="Calibri"/>
                <w:color w:val="0066CC"/>
                <w:u w:val="single"/>
              </w:rPr>
            </w:pPr>
            <w:r>
              <w:rPr>
                <w:rFonts w:ascii="Calibri" w:hAnsi="Calibri" w:cs="Calibri"/>
                <w:color w:val="0066CC"/>
                <w:u w:val="single"/>
              </w:rPr>
              <w:t>Working Party Convenors</w:t>
            </w:r>
          </w:p>
        </w:tc>
        <w:tc>
          <w:tcPr>
            <w:tcW w:w="871" w:type="dxa"/>
          </w:tcPr>
          <w:p w14:paraId="16906CD4" w14:textId="77777777" w:rsidR="006C61A1" w:rsidRDefault="006C61A1" w:rsidP="006C61A1">
            <w:pPr>
              <w:autoSpaceDE w:val="0"/>
              <w:autoSpaceDN w:val="0"/>
              <w:adjustRightInd w:val="0"/>
              <w:jc w:val="right"/>
              <w:rPr>
                <w:rFonts w:ascii="Calibri" w:hAnsi="Calibri" w:cs="Calibri"/>
                <w:color w:val="0066CC"/>
                <w:u w:val="single"/>
              </w:rPr>
            </w:pPr>
          </w:p>
        </w:tc>
        <w:tc>
          <w:tcPr>
            <w:tcW w:w="1966" w:type="dxa"/>
          </w:tcPr>
          <w:p w14:paraId="3DABC7AC"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0217F658"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6C522DD0" w14:textId="77777777" w:rsidR="006C61A1" w:rsidRDefault="006C61A1" w:rsidP="006C61A1">
            <w:pPr>
              <w:autoSpaceDE w:val="0"/>
              <w:autoSpaceDN w:val="0"/>
              <w:adjustRightInd w:val="0"/>
              <w:jc w:val="right"/>
              <w:rPr>
                <w:rFonts w:ascii="Calibri" w:hAnsi="Calibri" w:cs="Calibri"/>
                <w:color w:val="000000"/>
              </w:rPr>
            </w:pPr>
          </w:p>
        </w:tc>
      </w:tr>
      <w:tr w:rsidR="006C61A1" w14:paraId="62DF3F16" w14:textId="77777777" w:rsidTr="005D41CF">
        <w:trPr>
          <w:trHeight w:val="581"/>
        </w:trPr>
        <w:tc>
          <w:tcPr>
            <w:tcW w:w="5031" w:type="dxa"/>
            <w:gridSpan w:val="2"/>
          </w:tcPr>
          <w:p w14:paraId="4EB8D11B"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IT Working Party Convenor (Acting)</w:t>
            </w:r>
          </w:p>
        </w:tc>
        <w:tc>
          <w:tcPr>
            <w:tcW w:w="871" w:type="dxa"/>
          </w:tcPr>
          <w:p w14:paraId="233AD5D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232B966B"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Gary Douthwaite #5</w:t>
            </w:r>
          </w:p>
        </w:tc>
        <w:tc>
          <w:tcPr>
            <w:tcW w:w="916" w:type="dxa"/>
          </w:tcPr>
          <w:p w14:paraId="5A36488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6F88818F" w14:textId="77777777" w:rsidR="006C61A1" w:rsidRDefault="006C61A1" w:rsidP="006C61A1">
            <w:pPr>
              <w:autoSpaceDE w:val="0"/>
              <w:autoSpaceDN w:val="0"/>
              <w:adjustRightInd w:val="0"/>
              <w:jc w:val="right"/>
              <w:rPr>
                <w:rFonts w:ascii="Calibri" w:hAnsi="Calibri" w:cs="Calibri"/>
                <w:color w:val="000000"/>
              </w:rPr>
            </w:pPr>
          </w:p>
        </w:tc>
      </w:tr>
      <w:tr w:rsidR="006C61A1" w14:paraId="08B3BC01" w14:textId="77777777" w:rsidTr="005D41CF">
        <w:trPr>
          <w:trHeight w:val="290"/>
        </w:trPr>
        <w:tc>
          <w:tcPr>
            <w:tcW w:w="5031" w:type="dxa"/>
            <w:gridSpan w:val="2"/>
          </w:tcPr>
          <w:p w14:paraId="29841DD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CRoW Working Party Convenor</w:t>
            </w:r>
          </w:p>
        </w:tc>
        <w:tc>
          <w:tcPr>
            <w:tcW w:w="871" w:type="dxa"/>
          </w:tcPr>
          <w:p w14:paraId="4C7880D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45F38E7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David Rose</w:t>
            </w:r>
          </w:p>
        </w:tc>
        <w:tc>
          <w:tcPr>
            <w:tcW w:w="916" w:type="dxa"/>
          </w:tcPr>
          <w:p w14:paraId="2BAE8889"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61B8C6E9" w14:textId="77777777" w:rsidR="006C61A1" w:rsidRDefault="006C61A1" w:rsidP="006C61A1">
            <w:pPr>
              <w:autoSpaceDE w:val="0"/>
              <w:autoSpaceDN w:val="0"/>
              <w:adjustRightInd w:val="0"/>
              <w:jc w:val="right"/>
              <w:rPr>
                <w:rFonts w:ascii="Calibri" w:hAnsi="Calibri" w:cs="Calibri"/>
                <w:color w:val="000000"/>
              </w:rPr>
            </w:pPr>
          </w:p>
        </w:tc>
      </w:tr>
      <w:tr w:rsidR="006C61A1" w14:paraId="202149CA" w14:textId="77777777" w:rsidTr="00460AA4">
        <w:trPr>
          <w:trHeight w:val="259"/>
        </w:trPr>
        <w:tc>
          <w:tcPr>
            <w:tcW w:w="5031" w:type="dxa"/>
            <w:gridSpan w:val="2"/>
          </w:tcPr>
          <w:p w14:paraId="7240204B"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Qualifications Management Committee (QMC)</w:t>
            </w:r>
          </w:p>
        </w:tc>
        <w:tc>
          <w:tcPr>
            <w:tcW w:w="871" w:type="dxa"/>
          </w:tcPr>
          <w:p w14:paraId="2123C45A"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743061C5"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Juliet Parker Smith</w:t>
            </w:r>
          </w:p>
        </w:tc>
        <w:tc>
          <w:tcPr>
            <w:tcW w:w="916" w:type="dxa"/>
          </w:tcPr>
          <w:p w14:paraId="7F23C1CB"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19CE731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JPS</w:t>
            </w:r>
          </w:p>
        </w:tc>
      </w:tr>
      <w:tr w:rsidR="006C61A1" w14:paraId="75D7E8F2" w14:textId="77777777" w:rsidTr="005D41CF">
        <w:trPr>
          <w:trHeight w:val="290"/>
        </w:trPr>
        <w:tc>
          <w:tcPr>
            <w:tcW w:w="5031" w:type="dxa"/>
            <w:gridSpan w:val="2"/>
          </w:tcPr>
          <w:p w14:paraId="3818927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Vision Working Party Convenor</w:t>
            </w:r>
          </w:p>
        </w:tc>
        <w:tc>
          <w:tcPr>
            <w:tcW w:w="871" w:type="dxa"/>
          </w:tcPr>
          <w:p w14:paraId="21B7AF08"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1EC28A8B"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Hellie Adams</w:t>
            </w:r>
          </w:p>
        </w:tc>
        <w:tc>
          <w:tcPr>
            <w:tcW w:w="916" w:type="dxa"/>
          </w:tcPr>
          <w:p w14:paraId="2849B8A9"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2F3DEDC8" w14:textId="77777777" w:rsidR="006C61A1" w:rsidRDefault="006C61A1" w:rsidP="006C61A1">
            <w:pPr>
              <w:autoSpaceDE w:val="0"/>
              <w:autoSpaceDN w:val="0"/>
              <w:adjustRightInd w:val="0"/>
              <w:jc w:val="right"/>
              <w:rPr>
                <w:rFonts w:ascii="Calibri" w:hAnsi="Calibri" w:cs="Calibri"/>
                <w:color w:val="000000"/>
              </w:rPr>
            </w:pPr>
          </w:p>
        </w:tc>
      </w:tr>
      <w:tr w:rsidR="006C61A1" w14:paraId="54CBC26A" w14:textId="77777777" w:rsidTr="005D41CF">
        <w:trPr>
          <w:trHeight w:val="290"/>
        </w:trPr>
        <w:tc>
          <w:tcPr>
            <w:tcW w:w="5031" w:type="dxa"/>
            <w:gridSpan w:val="2"/>
          </w:tcPr>
          <w:p w14:paraId="77107D3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Radon Working Party Convenor</w:t>
            </w:r>
          </w:p>
        </w:tc>
        <w:tc>
          <w:tcPr>
            <w:tcW w:w="871" w:type="dxa"/>
          </w:tcPr>
          <w:p w14:paraId="4EA0264E"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70EA664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Gethin Thomas</w:t>
            </w:r>
          </w:p>
        </w:tc>
        <w:tc>
          <w:tcPr>
            <w:tcW w:w="916" w:type="dxa"/>
          </w:tcPr>
          <w:p w14:paraId="6B61EFB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2735C4CD"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GT</w:t>
            </w:r>
          </w:p>
        </w:tc>
      </w:tr>
      <w:tr w:rsidR="006C61A1" w14:paraId="4C335E2D" w14:textId="77777777" w:rsidTr="005D41CF">
        <w:trPr>
          <w:trHeight w:val="290"/>
        </w:trPr>
        <w:tc>
          <w:tcPr>
            <w:tcW w:w="5031" w:type="dxa"/>
            <w:gridSpan w:val="2"/>
          </w:tcPr>
          <w:p w14:paraId="27EE437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Cave Registry</w:t>
            </w:r>
          </w:p>
        </w:tc>
        <w:tc>
          <w:tcPr>
            <w:tcW w:w="871" w:type="dxa"/>
          </w:tcPr>
          <w:p w14:paraId="7A9ECF5E"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3986509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David Cooke</w:t>
            </w:r>
          </w:p>
        </w:tc>
        <w:tc>
          <w:tcPr>
            <w:tcW w:w="916" w:type="dxa"/>
          </w:tcPr>
          <w:p w14:paraId="70CFA6D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693FB5EE" w14:textId="77777777" w:rsidR="006C61A1" w:rsidRDefault="006C61A1" w:rsidP="006C61A1">
            <w:pPr>
              <w:autoSpaceDE w:val="0"/>
              <w:autoSpaceDN w:val="0"/>
              <w:adjustRightInd w:val="0"/>
              <w:jc w:val="right"/>
              <w:rPr>
                <w:rFonts w:ascii="Calibri" w:hAnsi="Calibri" w:cs="Calibri"/>
                <w:color w:val="000000"/>
              </w:rPr>
            </w:pPr>
          </w:p>
        </w:tc>
      </w:tr>
      <w:tr w:rsidR="006C61A1" w14:paraId="410D900C" w14:textId="77777777" w:rsidTr="005D41CF">
        <w:trPr>
          <w:trHeight w:val="290"/>
        </w:trPr>
        <w:tc>
          <w:tcPr>
            <w:tcW w:w="5031" w:type="dxa"/>
            <w:gridSpan w:val="2"/>
          </w:tcPr>
          <w:p w14:paraId="69B0C1B5" w14:textId="77777777" w:rsidR="006C61A1" w:rsidRDefault="006C61A1" w:rsidP="006C61A1">
            <w:pPr>
              <w:autoSpaceDE w:val="0"/>
              <w:autoSpaceDN w:val="0"/>
              <w:adjustRightInd w:val="0"/>
              <w:jc w:val="right"/>
              <w:rPr>
                <w:rFonts w:ascii="Calibri" w:hAnsi="Calibri" w:cs="Calibri"/>
                <w:color w:val="000000"/>
              </w:rPr>
            </w:pPr>
          </w:p>
        </w:tc>
        <w:tc>
          <w:tcPr>
            <w:tcW w:w="871" w:type="dxa"/>
          </w:tcPr>
          <w:p w14:paraId="3D042308" w14:textId="77777777" w:rsidR="006C61A1" w:rsidRDefault="006C61A1" w:rsidP="006C61A1">
            <w:pPr>
              <w:autoSpaceDE w:val="0"/>
              <w:autoSpaceDN w:val="0"/>
              <w:adjustRightInd w:val="0"/>
              <w:jc w:val="right"/>
              <w:rPr>
                <w:rFonts w:ascii="Calibri" w:hAnsi="Calibri" w:cs="Calibri"/>
                <w:color w:val="000000"/>
              </w:rPr>
            </w:pPr>
          </w:p>
        </w:tc>
        <w:tc>
          <w:tcPr>
            <w:tcW w:w="1966" w:type="dxa"/>
          </w:tcPr>
          <w:p w14:paraId="62C0C16C"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17C92C12"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1BAC6E3B" w14:textId="77777777" w:rsidR="006C61A1" w:rsidRDefault="006C61A1" w:rsidP="006C61A1">
            <w:pPr>
              <w:autoSpaceDE w:val="0"/>
              <w:autoSpaceDN w:val="0"/>
              <w:adjustRightInd w:val="0"/>
              <w:jc w:val="right"/>
              <w:rPr>
                <w:rFonts w:ascii="Calibri" w:hAnsi="Calibri" w:cs="Calibri"/>
                <w:color w:val="000000"/>
              </w:rPr>
            </w:pPr>
          </w:p>
        </w:tc>
      </w:tr>
      <w:tr w:rsidR="006C61A1" w14:paraId="42516E12" w14:textId="77777777" w:rsidTr="005D41CF">
        <w:trPr>
          <w:trHeight w:val="290"/>
        </w:trPr>
        <w:tc>
          <w:tcPr>
            <w:tcW w:w="5031" w:type="dxa"/>
            <w:gridSpan w:val="2"/>
          </w:tcPr>
          <w:p w14:paraId="405BE231" w14:textId="77777777" w:rsidR="006C61A1" w:rsidRDefault="006C61A1" w:rsidP="006C61A1">
            <w:pPr>
              <w:autoSpaceDE w:val="0"/>
              <w:autoSpaceDN w:val="0"/>
              <w:adjustRightInd w:val="0"/>
              <w:rPr>
                <w:rFonts w:ascii="Calibri" w:hAnsi="Calibri" w:cs="Calibri"/>
                <w:color w:val="0066CC"/>
                <w:u w:val="single"/>
              </w:rPr>
            </w:pPr>
            <w:r>
              <w:rPr>
                <w:rFonts w:ascii="Calibri" w:hAnsi="Calibri" w:cs="Calibri"/>
                <w:color w:val="0066CC"/>
                <w:u w:val="single"/>
              </w:rPr>
              <w:t>Additional BCA Appointments</w:t>
            </w:r>
          </w:p>
        </w:tc>
        <w:tc>
          <w:tcPr>
            <w:tcW w:w="871" w:type="dxa"/>
          </w:tcPr>
          <w:p w14:paraId="200156BB" w14:textId="77777777" w:rsidR="006C61A1" w:rsidRDefault="006C61A1" w:rsidP="006C61A1">
            <w:pPr>
              <w:autoSpaceDE w:val="0"/>
              <w:autoSpaceDN w:val="0"/>
              <w:adjustRightInd w:val="0"/>
              <w:jc w:val="right"/>
              <w:rPr>
                <w:rFonts w:ascii="Calibri" w:hAnsi="Calibri" w:cs="Calibri"/>
                <w:color w:val="0066CC"/>
                <w:u w:val="single"/>
              </w:rPr>
            </w:pPr>
          </w:p>
        </w:tc>
        <w:tc>
          <w:tcPr>
            <w:tcW w:w="1966" w:type="dxa"/>
          </w:tcPr>
          <w:p w14:paraId="6E69111B"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4FC23C75"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699633E3" w14:textId="77777777" w:rsidR="006C61A1" w:rsidRDefault="006C61A1" w:rsidP="006C61A1">
            <w:pPr>
              <w:autoSpaceDE w:val="0"/>
              <w:autoSpaceDN w:val="0"/>
              <w:adjustRightInd w:val="0"/>
              <w:jc w:val="right"/>
              <w:rPr>
                <w:rFonts w:ascii="Calibri" w:hAnsi="Calibri" w:cs="Calibri"/>
                <w:color w:val="000000"/>
              </w:rPr>
            </w:pPr>
          </w:p>
        </w:tc>
      </w:tr>
      <w:tr w:rsidR="006C61A1" w14:paraId="53CEEB26" w14:textId="77777777" w:rsidTr="005D41CF">
        <w:trPr>
          <w:trHeight w:val="290"/>
        </w:trPr>
        <w:tc>
          <w:tcPr>
            <w:tcW w:w="5031" w:type="dxa"/>
            <w:gridSpan w:val="2"/>
          </w:tcPr>
          <w:p w14:paraId="48F883E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Media Liaison</w:t>
            </w:r>
          </w:p>
        </w:tc>
        <w:tc>
          <w:tcPr>
            <w:tcW w:w="871" w:type="dxa"/>
          </w:tcPr>
          <w:p w14:paraId="00E8125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6213CDD8"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Andy Eavis</w:t>
            </w:r>
          </w:p>
        </w:tc>
        <w:tc>
          <w:tcPr>
            <w:tcW w:w="916" w:type="dxa"/>
          </w:tcPr>
          <w:p w14:paraId="2CCCD38D"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48DCA5BC" w14:textId="77777777" w:rsidR="006C61A1" w:rsidRDefault="006C61A1" w:rsidP="006C61A1">
            <w:pPr>
              <w:autoSpaceDE w:val="0"/>
              <w:autoSpaceDN w:val="0"/>
              <w:adjustRightInd w:val="0"/>
              <w:jc w:val="right"/>
              <w:rPr>
                <w:rFonts w:ascii="Calibri" w:hAnsi="Calibri" w:cs="Calibri"/>
                <w:color w:val="000000"/>
              </w:rPr>
            </w:pPr>
          </w:p>
        </w:tc>
      </w:tr>
      <w:tr w:rsidR="006C61A1" w14:paraId="600F61E5" w14:textId="77777777" w:rsidTr="005D41CF">
        <w:trPr>
          <w:trHeight w:val="581"/>
        </w:trPr>
        <w:tc>
          <w:tcPr>
            <w:tcW w:w="5031" w:type="dxa"/>
            <w:gridSpan w:val="2"/>
          </w:tcPr>
          <w:p w14:paraId="441FE01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Webmaster</w:t>
            </w:r>
          </w:p>
        </w:tc>
        <w:tc>
          <w:tcPr>
            <w:tcW w:w="871" w:type="dxa"/>
          </w:tcPr>
          <w:p w14:paraId="15E43FDA"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707246D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Gary Douthwaite #5</w:t>
            </w:r>
          </w:p>
        </w:tc>
        <w:tc>
          <w:tcPr>
            <w:tcW w:w="916" w:type="dxa"/>
          </w:tcPr>
          <w:p w14:paraId="6B148C3B"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0E54A374" w14:textId="77777777" w:rsidR="006C61A1" w:rsidRDefault="006C61A1" w:rsidP="006C61A1">
            <w:pPr>
              <w:autoSpaceDE w:val="0"/>
              <w:autoSpaceDN w:val="0"/>
              <w:adjustRightInd w:val="0"/>
              <w:jc w:val="right"/>
              <w:rPr>
                <w:rFonts w:ascii="Calibri" w:hAnsi="Calibri" w:cs="Calibri"/>
                <w:color w:val="000000"/>
              </w:rPr>
            </w:pPr>
          </w:p>
        </w:tc>
      </w:tr>
      <w:tr w:rsidR="006C61A1" w14:paraId="3CAD0F8B" w14:textId="77777777" w:rsidTr="005D41CF">
        <w:trPr>
          <w:trHeight w:val="290"/>
        </w:trPr>
        <w:tc>
          <w:tcPr>
            <w:tcW w:w="5031" w:type="dxa"/>
            <w:gridSpan w:val="2"/>
          </w:tcPr>
          <w:p w14:paraId="492B765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Web Services</w:t>
            </w:r>
          </w:p>
        </w:tc>
        <w:tc>
          <w:tcPr>
            <w:tcW w:w="871" w:type="dxa"/>
          </w:tcPr>
          <w:p w14:paraId="2367D3E1"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61382445"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David Cooke</w:t>
            </w:r>
          </w:p>
        </w:tc>
        <w:tc>
          <w:tcPr>
            <w:tcW w:w="916" w:type="dxa"/>
          </w:tcPr>
          <w:p w14:paraId="41D45A7C"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0AA024B6" w14:textId="77777777" w:rsidR="006C61A1" w:rsidRDefault="006C61A1" w:rsidP="006C61A1">
            <w:pPr>
              <w:autoSpaceDE w:val="0"/>
              <w:autoSpaceDN w:val="0"/>
              <w:adjustRightInd w:val="0"/>
              <w:jc w:val="right"/>
              <w:rPr>
                <w:rFonts w:ascii="Calibri" w:hAnsi="Calibri" w:cs="Calibri"/>
                <w:color w:val="000000"/>
              </w:rPr>
            </w:pPr>
          </w:p>
        </w:tc>
      </w:tr>
      <w:tr w:rsidR="006C61A1" w14:paraId="63D8601A" w14:textId="77777777" w:rsidTr="005D41CF">
        <w:trPr>
          <w:trHeight w:val="290"/>
        </w:trPr>
        <w:tc>
          <w:tcPr>
            <w:tcW w:w="5031" w:type="dxa"/>
            <w:gridSpan w:val="2"/>
          </w:tcPr>
          <w:p w14:paraId="563A0E8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Insurance Manager</w:t>
            </w:r>
          </w:p>
        </w:tc>
        <w:tc>
          <w:tcPr>
            <w:tcW w:w="871" w:type="dxa"/>
          </w:tcPr>
          <w:p w14:paraId="0C4C3261"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623564D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Howard Jones</w:t>
            </w:r>
          </w:p>
        </w:tc>
        <w:tc>
          <w:tcPr>
            <w:tcW w:w="916" w:type="dxa"/>
          </w:tcPr>
          <w:p w14:paraId="356A6F63"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4F3FF64A"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HJ</w:t>
            </w:r>
          </w:p>
        </w:tc>
      </w:tr>
      <w:tr w:rsidR="006C61A1" w14:paraId="0C207C5A" w14:textId="77777777" w:rsidTr="005D41CF">
        <w:trPr>
          <w:trHeight w:val="290"/>
        </w:trPr>
        <w:tc>
          <w:tcPr>
            <w:tcW w:w="5031" w:type="dxa"/>
            <w:gridSpan w:val="2"/>
          </w:tcPr>
          <w:p w14:paraId="7EEBC2D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Membership Administrator</w:t>
            </w:r>
          </w:p>
        </w:tc>
        <w:tc>
          <w:tcPr>
            <w:tcW w:w="871" w:type="dxa"/>
          </w:tcPr>
          <w:p w14:paraId="359FE7C3"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528AFC5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Wendy Williams</w:t>
            </w:r>
          </w:p>
        </w:tc>
        <w:tc>
          <w:tcPr>
            <w:tcW w:w="916" w:type="dxa"/>
          </w:tcPr>
          <w:p w14:paraId="38FF103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2C1DBE76" w14:textId="77777777" w:rsidR="006C61A1" w:rsidRDefault="006C61A1" w:rsidP="006C61A1">
            <w:pPr>
              <w:autoSpaceDE w:val="0"/>
              <w:autoSpaceDN w:val="0"/>
              <w:adjustRightInd w:val="0"/>
              <w:jc w:val="right"/>
              <w:rPr>
                <w:rFonts w:ascii="Calibri" w:hAnsi="Calibri" w:cs="Calibri"/>
                <w:color w:val="000000"/>
              </w:rPr>
            </w:pPr>
          </w:p>
        </w:tc>
      </w:tr>
      <w:tr w:rsidR="006C61A1" w14:paraId="6426E1E5" w14:textId="77777777" w:rsidTr="005D41CF">
        <w:trPr>
          <w:trHeight w:val="290"/>
        </w:trPr>
        <w:tc>
          <w:tcPr>
            <w:tcW w:w="5031" w:type="dxa"/>
            <w:gridSpan w:val="2"/>
          </w:tcPr>
          <w:p w14:paraId="554F471C"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Safeguarding Officer</w:t>
            </w:r>
          </w:p>
        </w:tc>
        <w:tc>
          <w:tcPr>
            <w:tcW w:w="871" w:type="dxa"/>
          </w:tcPr>
          <w:p w14:paraId="5D67E2C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7573AB7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Chris Boardman</w:t>
            </w:r>
          </w:p>
        </w:tc>
        <w:tc>
          <w:tcPr>
            <w:tcW w:w="916" w:type="dxa"/>
          </w:tcPr>
          <w:p w14:paraId="7185861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2A74F6A5"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CB</w:t>
            </w:r>
          </w:p>
        </w:tc>
      </w:tr>
      <w:tr w:rsidR="006C61A1" w14:paraId="27CC042F" w14:textId="77777777" w:rsidTr="005D41CF">
        <w:trPr>
          <w:trHeight w:val="290"/>
        </w:trPr>
        <w:tc>
          <w:tcPr>
            <w:tcW w:w="5031" w:type="dxa"/>
            <w:gridSpan w:val="2"/>
          </w:tcPr>
          <w:p w14:paraId="42B4F2B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Training Administrator</w:t>
            </w:r>
          </w:p>
        </w:tc>
        <w:tc>
          <w:tcPr>
            <w:tcW w:w="871" w:type="dxa"/>
          </w:tcPr>
          <w:p w14:paraId="32D15A1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2479C98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Mary Wilde</w:t>
            </w:r>
          </w:p>
        </w:tc>
        <w:tc>
          <w:tcPr>
            <w:tcW w:w="916" w:type="dxa"/>
          </w:tcPr>
          <w:p w14:paraId="6F34D0C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583942FF" w14:textId="77777777" w:rsidR="006C61A1" w:rsidRDefault="006C61A1" w:rsidP="006C61A1">
            <w:pPr>
              <w:autoSpaceDE w:val="0"/>
              <w:autoSpaceDN w:val="0"/>
              <w:adjustRightInd w:val="0"/>
              <w:jc w:val="right"/>
              <w:rPr>
                <w:rFonts w:ascii="Calibri" w:hAnsi="Calibri" w:cs="Calibri"/>
                <w:color w:val="000000"/>
              </w:rPr>
            </w:pPr>
          </w:p>
        </w:tc>
      </w:tr>
      <w:tr w:rsidR="006C61A1" w14:paraId="1DD62130" w14:textId="77777777" w:rsidTr="005D41CF">
        <w:trPr>
          <w:trHeight w:val="290"/>
        </w:trPr>
        <w:tc>
          <w:tcPr>
            <w:tcW w:w="5031" w:type="dxa"/>
            <w:gridSpan w:val="2"/>
          </w:tcPr>
          <w:p w14:paraId="58C946DB"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Library Representative</w:t>
            </w:r>
          </w:p>
        </w:tc>
        <w:tc>
          <w:tcPr>
            <w:tcW w:w="871" w:type="dxa"/>
          </w:tcPr>
          <w:p w14:paraId="3CB019D9"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4ADC6EF3"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Jenny Potts</w:t>
            </w:r>
          </w:p>
        </w:tc>
        <w:tc>
          <w:tcPr>
            <w:tcW w:w="916" w:type="dxa"/>
          </w:tcPr>
          <w:p w14:paraId="0599474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64514BCF" w14:textId="77777777" w:rsidR="006C61A1" w:rsidRDefault="006C61A1" w:rsidP="006C61A1">
            <w:pPr>
              <w:autoSpaceDE w:val="0"/>
              <w:autoSpaceDN w:val="0"/>
              <w:adjustRightInd w:val="0"/>
              <w:jc w:val="right"/>
              <w:rPr>
                <w:rFonts w:ascii="Calibri" w:hAnsi="Calibri" w:cs="Calibri"/>
                <w:color w:val="000000"/>
              </w:rPr>
            </w:pPr>
          </w:p>
        </w:tc>
      </w:tr>
      <w:tr w:rsidR="006C61A1" w14:paraId="52C07DA7" w14:textId="77777777" w:rsidTr="005D41CF">
        <w:trPr>
          <w:trHeight w:val="290"/>
        </w:trPr>
        <w:tc>
          <w:tcPr>
            <w:tcW w:w="5031" w:type="dxa"/>
            <w:gridSpan w:val="2"/>
          </w:tcPr>
          <w:p w14:paraId="3AC3F1E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Newsletter Editor</w:t>
            </w:r>
          </w:p>
        </w:tc>
        <w:tc>
          <w:tcPr>
            <w:tcW w:w="871" w:type="dxa"/>
          </w:tcPr>
          <w:p w14:paraId="0A22E423"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7796CA4F"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David Rose</w:t>
            </w:r>
          </w:p>
        </w:tc>
        <w:tc>
          <w:tcPr>
            <w:tcW w:w="916" w:type="dxa"/>
          </w:tcPr>
          <w:p w14:paraId="6EDC305B"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10381669" w14:textId="77777777" w:rsidR="006C61A1" w:rsidRDefault="006C61A1" w:rsidP="006C61A1">
            <w:pPr>
              <w:autoSpaceDE w:val="0"/>
              <w:autoSpaceDN w:val="0"/>
              <w:adjustRightInd w:val="0"/>
              <w:jc w:val="right"/>
              <w:rPr>
                <w:rFonts w:ascii="Calibri" w:hAnsi="Calibri" w:cs="Calibri"/>
                <w:color w:val="000000"/>
              </w:rPr>
            </w:pPr>
          </w:p>
        </w:tc>
      </w:tr>
      <w:tr w:rsidR="006C61A1" w14:paraId="012F619D" w14:textId="77777777" w:rsidTr="005D41CF">
        <w:trPr>
          <w:trHeight w:val="290"/>
        </w:trPr>
        <w:tc>
          <w:tcPr>
            <w:tcW w:w="5031" w:type="dxa"/>
            <w:gridSpan w:val="2"/>
          </w:tcPr>
          <w:p w14:paraId="3DA162C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UIS representative</w:t>
            </w:r>
          </w:p>
        </w:tc>
        <w:tc>
          <w:tcPr>
            <w:tcW w:w="871" w:type="dxa"/>
          </w:tcPr>
          <w:p w14:paraId="7356865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596BA319"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Andy Eavis</w:t>
            </w:r>
          </w:p>
        </w:tc>
        <w:tc>
          <w:tcPr>
            <w:tcW w:w="916" w:type="dxa"/>
          </w:tcPr>
          <w:p w14:paraId="115CCFA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3095E2ED" w14:textId="77777777" w:rsidR="006C61A1" w:rsidRDefault="006C61A1" w:rsidP="006C61A1">
            <w:pPr>
              <w:autoSpaceDE w:val="0"/>
              <w:autoSpaceDN w:val="0"/>
              <w:adjustRightInd w:val="0"/>
              <w:jc w:val="right"/>
              <w:rPr>
                <w:rFonts w:ascii="Calibri" w:hAnsi="Calibri" w:cs="Calibri"/>
                <w:color w:val="000000"/>
              </w:rPr>
            </w:pPr>
          </w:p>
        </w:tc>
      </w:tr>
      <w:tr w:rsidR="006C61A1" w14:paraId="5EB497DD" w14:textId="77777777" w:rsidTr="005D41CF">
        <w:trPr>
          <w:trHeight w:val="290"/>
        </w:trPr>
        <w:tc>
          <w:tcPr>
            <w:tcW w:w="5031" w:type="dxa"/>
            <w:gridSpan w:val="2"/>
          </w:tcPr>
          <w:p w14:paraId="11C06A6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European Speleological Federation (FSE) rep</w:t>
            </w:r>
          </w:p>
        </w:tc>
        <w:tc>
          <w:tcPr>
            <w:tcW w:w="871" w:type="dxa"/>
          </w:tcPr>
          <w:p w14:paraId="1DBEA4E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35C8C25E"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Ged Campion</w:t>
            </w:r>
          </w:p>
        </w:tc>
        <w:tc>
          <w:tcPr>
            <w:tcW w:w="916" w:type="dxa"/>
          </w:tcPr>
          <w:p w14:paraId="71D551D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1FB0DA5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GC</w:t>
            </w:r>
          </w:p>
        </w:tc>
      </w:tr>
      <w:tr w:rsidR="006C61A1" w14:paraId="3D4EBD83" w14:textId="77777777" w:rsidTr="005D41CF">
        <w:trPr>
          <w:trHeight w:val="290"/>
        </w:trPr>
        <w:tc>
          <w:tcPr>
            <w:tcW w:w="5031" w:type="dxa"/>
            <w:gridSpan w:val="2"/>
          </w:tcPr>
          <w:p w14:paraId="5132E0D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Rope Testing</w:t>
            </w:r>
          </w:p>
        </w:tc>
        <w:tc>
          <w:tcPr>
            <w:tcW w:w="871" w:type="dxa"/>
          </w:tcPr>
          <w:p w14:paraId="27E84CA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15D0A2FE"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Bob Mehew</w:t>
            </w:r>
          </w:p>
        </w:tc>
        <w:tc>
          <w:tcPr>
            <w:tcW w:w="916" w:type="dxa"/>
          </w:tcPr>
          <w:p w14:paraId="0009B05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0EBE805A"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BM</w:t>
            </w:r>
          </w:p>
        </w:tc>
      </w:tr>
      <w:tr w:rsidR="006C61A1" w14:paraId="4C1483E4" w14:textId="77777777" w:rsidTr="005D41CF">
        <w:trPr>
          <w:trHeight w:val="290"/>
        </w:trPr>
        <w:tc>
          <w:tcPr>
            <w:tcW w:w="5031" w:type="dxa"/>
            <w:gridSpan w:val="2"/>
          </w:tcPr>
          <w:p w14:paraId="10C9104C"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Artificial Cave</w:t>
            </w:r>
          </w:p>
        </w:tc>
        <w:tc>
          <w:tcPr>
            <w:tcW w:w="871" w:type="dxa"/>
          </w:tcPr>
          <w:p w14:paraId="0C82DC60"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134CFB29"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Katie Eavis</w:t>
            </w:r>
          </w:p>
        </w:tc>
        <w:tc>
          <w:tcPr>
            <w:tcW w:w="916" w:type="dxa"/>
          </w:tcPr>
          <w:p w14:paraId="0B4C14C9"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992" w:type="dxa"/>
          </w:tcPr>
          <w:p w14:paraId="00C6220A" w14:textId="77777777" w:rsidR="006C61A1" w:rsidRDefault="006C61A1" w:rsidP="006C61A1">
            <w:pPr>
              <w:autoSpaceDE w:val="0"/>
              <w:autoSpaceDN w:val="0"/>
              <w:adjustRightInd w:val="0"/>
              <w:jc w:val="right"/>
              <w:rPr>
                <w:rFonts w:ascii="Calibri" w:hAnsi="Calibri" w:cs="Calibri"/>
                <w:color w:val="000000"/>
              </w:rPr>
            </w:pPr>
          </w:p>
        </w:tc>
      </w:tr>
      <w:tr w:rsidR="006C61A1" w14:paraId="3F32D44F" w14:textId="77777777" w:rsidTr="005D41CF">
        <w:trPr>
          <w:trHeight w:val="290"/>
        </w:trPr>
        <w:tc>
          <w:tcPr>
            <w:tcW w:w="5031" w:type="dxa"/>
            <w:gridSpan w:val="2"/>
          </w:tcPr>
          <w:p w14:paraId="4A14ACC0" w14:textId="77777777" w:rsidR="006C61A1" w:rsidRDefault="006C61A1" w:rsidP="006C61A1">
            <w:pPr>
              <w:autoSpaceDE w:val="0"/>
              <w:autoSpaceDN w:val="0"/>
              <w:adjustRightInd w:val="0"/>
              <w:jc w:val="right"/>
              <w:rPr>
                <w:rFonts w:ascii="Calibri" w:hAnsi="Calibri" w:cs="Calibri"/>
                <w:color w:val="000000"/>
              </w:rPr>
            </w:pPr>
          </w:p>
        </w:tc>
        <w:tc>
          <w:tcPr>
            <w:tcW w:w="871" w:type="dxa"/>
          </w:tcPr>
          <w:p w14:paraId="16342EC6" w14:textId="77777777" w:rsidR="006C61A1" w:rsidRDefault="006C61A1" w:rsidP="006C61A1">
            <w:pPr>
              <w:autoSpaceDE w:val="0"/>
              <w:autoSpaceDN w:val="0"/>
              <w:adjustRightInd w:val="0"/>
              <w:jc w:val="right"/>
              <w:rPr>
                <w:rFonts w:ascii="Calibri" w:hAnsi="Calibri" w:cs="Calibri"/>
                <w:color w:val="000000"/>
              </w:rPr>
            </w:pPr>
          </w:p>
        </w:tc>
        <w:tc>
          <w:tcPr>
            <w:tcW w:w="1966" w:type="dxa"/>
          </w:tcPr>
          <w:p w14:paraId="6AF3206B"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0C2F9572"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1884F189" w14:textId="77777777" w:rsidR="006C61A1" w:rsidRDefault="006C61A1" w:rsidP="006C61A1">
            <w:pPr>
              <w:autoSpaceDE w:val="0"/>
              <w:autoSpaceDN w:val="0"/>
              <w:adjustRightInd w:val="0"/>
              <w:jc w:val="right"/>
              <w:rPr>
                <w:rFonts w:ascii="Calibri" w:hAnsi="Calibri" w:cs="Calibri"/>
                <w:color w:val="000000"/>
              </w:rPr>
            </w:pPr>
          </w:p>
        </w:tc>
      </w:tr>
      <w:tr w:rsidR="006C61A1" w14:paraId="2D8A0928" w14:textId="77777777" w:rsidTr="005D41CF">
        <w:trPr>
          <w:trHeight w:val="290"/>
        </w:trPr>
        <w:tc>
          <w:tcPr>
            <w:tcW w:w="5031" w:type="dxa"/>
            <w:gridSpan w:val="2"/>
          </w:tcPr>
          <w:p w14:paraId="1C07B5BD" w14:textId="77777777" w:rsidR="006C61A1" w:rsidRDefault="006C61A1" w:rsidP="006C61A1">
            <w:pPr>
              <w:autoSpaceDE w:val="0"/>
              <w:autoSpaceDN w:val="0"/>
              <w:adjustRightInd w:val="0"/>
              <w:rPr>
                <w:rFonts w:ascii="Calibri" w:hAnsi="Calibri" w:cs="Calibri"/>
                <w:color w:val="000000"/>
                <w:u w:val="single"/>
              </w:rPr>
            </w:pPr>
            <w:r>
              <w:rPr>
                <w:rFonts w:ascii="Calibri" w:hAnsi="Calibri" w:cs="Calibri"/>
                <w:color w:val="000000"/>
                <w:u w:val="single"/>
              </w:rPr>
              <w:t>Observers</w:t>
            </w:r>
          </w:p>
        </w:tc>
        <w:tc>
          <w:tcPr>
            <w:tcW w:w="871" w:type="dxa"/>
          </w:tcPr>
          <w:p w14:paraId="6ED3E1BC" w14:textId="77777777" w:rsidR="006C61A1" w:rsidRDefault="006C61A1" w:rsidP="006C61A1">
            <w:pPr>
              <w:autoSpaceDE w:val="0"/>
              <w:autoSpaceDN w:val="0"/>
              <w:adjustRightInd w:val="0"/>
              <w:jc w:val="right"/>
              <w:rPr>
                <w:rFonts w:ascii="Calibri" w:hAnsi="Calibri" w:cs="Calibri"/>
                <w:color w:val="000000"/>
              </w:rPr>
            </w:pPr>
          </w:p>
        </w:tc>
        <w:tc>
          <w:tcPr>
            <w:tcW w:w="1966" w:type="dxa"/>
          </w:tcPr>
          <w:p w14:paraId="5187CD7A"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61E2959D"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4C928F23" w14:textId="77777777" w:rsidR="006C61A1" w:rsidRDefault="006C61A1" w:rsidP="006C61A1">
            <w:pPr>
              <w:autoSpaceDE w:val="0"/>
              <w:autoSpaceDN w:val="0"/>
              <w:adjustRightInd w:val="0"/>
              <w:jc w:val="right"/>
              <w:rPr>
                <w:rFonts w:ascii="Calibri" w:hAnsi="Calibri" w:cs="Calibri"/>
                <w:color w:val="000000"/>
              </w:rPr>
            </w:pPr>
          </w:p>
        </w:tc>
      </w:tr>
      <w:tr w:rsidR="006C61A1" w14:paraId="0DDF842C" w14:textId="77777777" w:rsidTr="005D41CF">
        <w:trPr>
          <w:trHeight w:val="290"/>
        </w:trPr>
        <w:tc>
          <w:tcPr>
            <w:tcW w:w="5031" w:type="dxa"/>
            <w:gridSpan w:val="2"/>
          </w:tcPr>
          <w:p w14:paraId="238E1C66" w14:textId="77777777" w:rsidR="006C61A1" w:rsidRDefault="006C61A1" w:rsidP="006C61A1">
            <w:pPr>
              <w:autoSpaceDE w:val="0"/>
              <w:autoSpaceDN w:val="0"/>
              <w:adjustRightInd w:val="0"/>
              <w:jc w:val="right"/>
              <w:rPr>
                <w:rFonts w:ascii="Calibri" w:hAnsi="Calibri" w:cs="Calibri"/>
                <w:color w:val="000000"/>
              </w:rPr>
            </w:pPr>
          </w:p>
        </w:tc>
        <w:tc>
          <w:tcPr>
            <w:tcW w:w="871" w:type="dxa"/>
          </w:tcPr>
          <w:p w14:paraId="1DE438DE"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57665EE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Robert Scott</w:t>
            </w:r>
          </w:p>
        </w:tc>
        <w:tc>
          <w:tcPr>
            <w:tcW w:w="916" w:type="dxa"/>
          </w:tcPr>
          <w:p w14:paraId="0D52F3D3"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42609276"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RS</w:t>
            </w:r>
          </w:p>
        </w:tc>
      </w:tr>
      <w:tr w:rsidR="006C61A1" w14:paraId="5C2ACDF5" w14:textId="77777777" w:rsidTr="005D41CF">
        <w:trPr>
          <w:trHeight w:val="290"/>
        </w:trPr>
        <w:tc>
          <w:tcPr>
            <w:tcW w:w="5031" w:type="dxa"/>
            <w:gridSpan w:val="2"/>
          </w:tcPr>
          <w:p w14:paraId="52DE5484" w14:textId="77777777" w:rsidR="006C61A1" w:rsidRDefault="006C61A1" w:rsidP="006C61A1">
            <w:pPr>
              <w:autoSpaceDE w:val="0"/>
              <w:autoSpaceDN w:val="0"/>
              <w:adjustRightInd w:val="0"/>
              <w:jc w:val="right"/>
              <w:rPr>
                <w:rFonts w:ascii="Calibri" w:hAnsi="Calibri" w:cs="Calibri"/>
                <w:color w:val="000000"/>
              </w:rPr>
            </w:pPr>
          </w:p>
        </w:tc>
        <w:tc>
          <w:tcPr>
            <w:tcW w:w="871" w:type="dxa"/>
          </w:tcPr>
          <w:p w14:paraId="365D1F33"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2D82B9CD"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Josh White</w:t>
            </w:r>
          </w:p>
        </w:tc>
        <w:tc>
          <w:tcPr>
            <w:tcW w:w="916" w:type="dxa"/>
          </w:tcPr>
          <w:p w14:paraId="0B1EB1E3"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339AFEB9"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JW</w:t>
            </w:r>
          </w:p>
        </w:tc>
      </w:tr>
      <w:tr w:rsidR="006C61A1" w14:paraId="2AE533C3" w14:textId="77777777" w:rsidTr="005D41CF">
        <w:trPr>
          <w:trHeight w:val="290"/>
        </w:trPr>
        <w:tc>
          <w:tcPr>
            <w:tcW w:w="5031" w:type="dxa"/>
            <w:gridSpan w:val="2"/>
          </w:tcPr>
          <w:p w14:paraId="712C062B" w14:textId="77777777" w:rsidR="006C61A1" w:rsidRDefault="006C61A1" w:rsidP="006C61A1">
            <w:pPr>
              <w:autoSpaceDE w:val="0"/>
              <w:autoSpaceDN w:val="0"/>
              <w:adjustRightInd w:val="0"/>
              <w:jc w:val="right"/>
              <w:rPr>
                <w:rFonts w:ascii="Calibri" w:hAnsi="Calibri" w:cs="Calibri"/>
                <w:color w:val="000000"/>
              </w:rPr>
            </w:pPr>
          </w:p>
        </w:tc>
        <w:tc>
          <w:tcPr>
            <w:tcW w:w="871" w:type="dxa"/>
          </w:tcPr>
          <w:p w14:paraId="40F59B7A"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w:t>
            </w:r>
          </w:p>
        </w:tc>
        <w:tc>
          <w:tcPr>
            <w:tcW w:w="1966" w:type="dxa"/>
          </w:tcPr>
          <w:p w14:paraId="295A7AE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Ari Cooper-Davis</w:t>
            </w:r>
          </w:p>
        </w:tc>
        <w:tc>
          <w:tcPr>
            <w:tcW w:w="916" w:type="dxa"/>
          </w:tcPr>
          <w:p w14:paraId="0F29B2C2"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Yes</w:t>
            </w:r>
          </w:p>
        </w:tc>
        <w:tc>
          <w:tcPr>
            <w:tcW w:w="992" w:type="dxa"/>
          </w:tcPr>
          <w:p w14:paraId="4DBB70DA"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ACD</w:t>
            </w:r>
          </w:p>
        </w:tc>
      </w:tr>
      <w:tr w:rsidR="006C61A1" w14:paraId="2498C380" w14:textId="77777777" w:rsidTr="005D41CF">
        <w:trPr>
          <w:trHeight w:val="290"/>
        </w:trPr>
        <w:tc>
          <w:tcPr>
            <w:tcW w:w="5031" w:type="dxa"/>
            <w:gridSpan w:val="2"/>
          </w:tcPr>
          <w:p w14:paraId="35FF8E24" w14:textId="77777777" w:rsidR="006C61A1" w:rsidRDefault="006C61A1" w:rsidP="006C61A1">
            <w:pPr>
              <w:autoSpaceDE w:val="0"/>
              <w:autoSpaceDN w:val="0"/>
              <w:adjustRightInd w:val="0"/>
              <w:jc w:val="right"/>
              <w:rPr>
                <w:rFonts w:ascii="Calibri" w:hAnsi="Calibri" w:cs="Calibri"/>
                <w:color w:val="000000"/>
              </w:rPr>
            </w:pPr>
          </w:p>
        </w:tc>
        <w:tc>
          <w:tcPr>
            <w:tcW w:w="871" w:type="dxa"/>
          </w:tcPr>
          <w:p w14:paraId="27FCCDCD" w14:textId="77777777" w:rsidR="006C61A1" w:rsidRDefault="006C61A1" w:rsidP="006C61A1">
            <w:pPr>
              <w:autoSpaceDE w:val="0"/>
              <w:autoSpaceDN w:val="0"/>
              <w:adjustRightInd w:val="0"/>
              <w:jc w:val="right"/>
              <w:rPr>
                <w:rFonts w:ascii="Calibri" w:hAnsi="Calibri" w:cs="Calibri"/>
                <w:color w:val="000000"/>
              </w:rPr>
            </w:pPr>
          </w:p>
        </w:tc>
        <w:tc>
          <w:tcPr>
            <w:tcW w:w="1966" w:type="dxa"/>
          </w:tcPr>
          <w:p w14:paraId="286FF955" w14:textId="77777777" w:rsidR="006C61A1" w:rsidRDefault="006C61A1" w:rsidP="006C61A1">
            <w:pPr>
              <w:autoSpaceDE w:val="0"/>
              <w:autoSpaceDN w:val="0"/>
              <w:adjustRightInd w:val="0"/>
              <w:jc w:val="right"/>
              <w:rPr>
                <w:rFonts w:ascii="Calibri" w:hAnsi="Calibri" w:cs="Calibri"/>
                <w:color w:val="000000"/>
              </w:rPr>
            </w:pPr>
          </w:p>
        </w:tc>
        <w:tc>
          <w:tcPr>
            <w:tcW w:w="916" w:type="dxa"/>
          </w:tcPr>
          <w:p w14:paraId="6ABCECC5" w14:textId="77777777" w:rsidR="006C61A1" w:rsidRDefault="006C61A1" w:rsidP="006C61A1">
            <w:pPr>
              <w:autoSpaceDE w:val="0"/>
              <w:autoSpaceDN w:val="0"/>
              <w:adjustRightInd w:val="0"/>
              <w:jc w:val="right"/>
              <w:rPr>
                <w:rFonts w:ascii="Calibri" w:hAnsi="Calibri" w:cs="Calibri"/>
                <w:color w:val="000000"/>
              </w:rPr>
            </w:pPr>
          </w:p>
        </w:tc>
        <w:tc>
          <w:tcPr>
            <w:tcW w:w="992" w:type="dxa"/>
          </w:tcPr>
          <w:p w14:paraId="6CD438ED" w14:textId="77777777" w:rsidR="006C61A1" w:rsidRDefault="006C61A1" w:rsidP="006C61A1">
            <w:pPr>
              <w:autoSpaceDE w:val="0"/>
              <w:autoSpaceDN w:val="0"/>
              <w:adjustRightInd w:val="0"/>
              <w:jc w:val="right"/>
              <w:rPr>
                <w:rFonts w:ascii="Calibri" w:hAnsi="Calibri" w:cs="Calibri"/>
                <w:color w:val="000000"/>
              </w:rPr>
            </w:pPr>
          </w:p>
        </w:tc>
      </w:tr>
      <w:tr w:rsidR="006C61A1" w14:paraId="1DEBA8A4" w14:textId="77777777" w:rsidTr="005D41CF">
        <w:trPr>
          <w:trHeight w:val="261"/>
        </w:trPr>
        <w:tc>
          <w:tcPr>
            <w:tcW w:w="9776" w:type="dxa"/>
            <w:gridSpan w:val="6"/>
            <w:vAlign w:val="center"/>
          </w:tcPr>
          <w:p w14:paraId="2DC5F242" w14:textId="58DD920E" w:rsidR="006C61A1" w:rsidRDefault="006C61A1" w:rsidP="006C61A1">
            <w:pPr>
              <w:autoSpaceDE w:val="0"/>
              <w:autoSpaceDN w:val="0"/>
              <w:adjustRightInd w:val="0"/>
              <w:rPr>
                <w:rFonts w:ascii="Calibri" w:hAnsi="Calibri" w:cs="Calibri"/>
                <w:color w:val="000000"/>
              </w:rPr>
            </w:pPr>
            <w:r>
              <w:rPr>
                <w:rFonts w:ascii="Calibri" w:hAnsi="Calibri" w:cs="Calibri"/>
                <w:color w:val="000000"/>
              </w:rPr>
              <w:t>Notes</w:t>
            </w:r>
          </w:p>
        </w:tc>
      </w:tr>
      <w:tr w:rsidR="006C61A1" w14:paraId="15A97D5C" w14:textId="77777777" w:rsidTr="005D41CF">
        <w:trPr>
          <w:trHeight w:val="369"/>
        </w:trPr>
        <w:tc>
          <w:tcPr>
            <w:tcW w:w="562" w:type="dxa"/>
          </w:tcPr>
          <w:p w14:paraId="74B16D2C" w14:textId="77777777" w:rsidR="006C61A1" w:rsidRDefault="006C61A1" w:rsidP="006C61A1">
            <w:pPr>
              <w:autoSpaceDE w:val="0"/>
              <w:autoSpaceDN w:val="0"/>
              <w:adjustRightInd w:val="0"/>
              <w:jc w:val="right"/>
              <w:rPr>
                <w:rFonts w:ascii="Calibri" w:hAnsi="Calibri" w:cs="Calibri"/>
                <w:color w:val="000000"/>
              </w:rPr>
            </w:pPr>
            <w:r>
              <w:rPr>
                <w:rFonts w:ascii="Calibri" w:hAnsi="Calibri" w:cs="Calibri"/>
                <w:color w:val="000000"/>
              </w:rPr>
              <w:t>#1</w:t>
            </w:r>
          </w:p>
        </w:tc>
        <w:tc>
          <w:tcPr>
            <w:tcW w:w="9214" w:type="dxa"/>
            <w:gridSpan w:val="5"/>
          </w:tcPr>
          <w:p w14:paraId="55B629C5" w14:textId="632E2D42" w:rsidR="006C61A1" w:rsidRDefault="006C61A1" w:rsidP="006C61A1">
            <w:pPr>
              <w:autoSpaceDE w:val="0"/>
              <w:autoSpaceDN w:val="0"/>
              <w:adjustRightInd w:val="0"/>
              <w:rPr>
                <w:rFonts w:ascii="Calibri" w:hAnsi="Calibri" w:cs="Calibri"/>
                <w:color w:val="000000"/>
              </w:rPr>
            </w:pPr>
            <w:r>
              <w:rPr>
                <w:rFonts w:ascii="Calibri" w:hAnsi="Calibri" w:cs="Calibri"/>
                <w:color w:val="000000"/>
              </w:rPr>
              <w:t>The Chairman only has a casting vote only in event of a tie</w:t>
            </w:r>
          </w:p>
        </w:tc>
      </w:tr>
      <w:tr w:rsidR="006C61A1" w14:paraId="50B29BEA" w14:textId="77777777" w:rsidTr="005D41CF">
        <w:trPr>
          <w:trHeight w:val="581"/>
        </w:trPr>
        <w:tc>
          <w:tcPr>
            <w:tcW w:w="562" w:type="dxa"/>
          </w:tcPr>
          <w:p w14:paraId="223ADEB5" w14:textId="77777777" w:rsidR="006C61A1" w:rsidRDefault="006C61A1" w:rsidP="006C61A1">
            <w:pPr>
              <w:autoSpaceDE w:val="0"/>
              <w:autoSpaceDN w:val="0"/>
              <w:adjustRightInd w:val="0"/>
              <w:jc w:val="right"/>
              <w:rPr>
                <w:rFonts w:ascii="Calibri" w:hAnsi="Calibri" w:cs="Calibri"/>
                <w:color w:val="000000"/>
              </w:rPr>
            </w:pPr>
            <w:r>
              <w:rPr>
                <w:rFonts w:ascii="Calibri" w:hAnsi="Calibri" w:cs="Calibri"/>
                <w:color w:val="000000"/>
              </w:rPr>
              <w:t>#2</w:t>
            </w:r>
          </w:p>
        </w:tc>
        <w:tc>
          <w:tcPr>
            <w:tcW w:w="9214" w:type="dxa"/>
            <w:gridSpan w:val="5"/>
          </w:tcPr>
          <w:p w14:paraId="477E86A4"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Russell Myers had volunteered to take on the role of Acting Secretary which the Executive had accepted</w:t>
            </w:r>
          </w:p>
        </w:tc>
      </w:tr>
      <w:tr w:rsidR="006C61A1" w14:paraId="3BCBAB2D" w14:textId="77777777" w:rsidTr="005D41CF">
        <w:trPr>
          <w:trHeight w:val="241"/>
        </w:trPr>
        <w:tc>
          <w:tcPr>
            <w:tcW w:w="562" w:type="dxa"/>
          </w:tcPr>
          <w:p w14:paraId="6F144CE0" w14:textId="77777777" w:rsidR="006C61A1" w:rsidRDefault="006C61A1" w:rsidP="006C61A1">
            <w:pPr>
              <w:autoSpaceDE w:val="0"/>
              <w:autoSpaceDN w:val="0"/>
              <w:adjustRightInd w:val="0"/>
              <w:jc w:val="right"/>
              <w:rPr>
                <w:rFonts w:ascii="Calibri" w:hAnsi="Calibri" w:cs="Calibri"/>
                <w:color w:val="000000"/>
              </w:rPr>
            </w:pPr>
            <w:r>
              <w:rPr>
                <w:rFonts w:ascii="Calibri" w:hAnsi="Calibri" w:cs="Calibri"/>
                <w:color w:val="000000"/>
              </w:rPr>
              <w:t>#3</w:t>
            </w:r>
          </w:p>
        </w:tc>
        <w:tc>
          <w:tcPr>
            <w:tcW w:w="9214" w:type="dxa"/>
            <w:gridSpan w:val="5"/>
          </w:tcPr>
          <w:p w14:paraId="78D62AA7" w14:textId="77777777" w:rsidR="006C61A1" w:rsidRDefault="006C61A1" w:rsidP="006C61A1">
            <w:pPr>
              <w:autoSpaceDE w:val="0"/>
              <w:autoSpaceDN w:val="0"/>
              <w:adjustRightInd w:val="0"/>
              <w:rPr>
                <w:rFonts w:ascii="Calibri" w:hAnsi="Calibri" w:cs="Calibri"/>
                <w:color w:val="000000"/>
              </w:rPr>
            </w:pPr>
            <w:r>
              <w:rPr>
                <w:rFonts w:ascii="Calibri" w:hAnsi="Calibri" w:cs="Calibri"/>
                <w:color w:val="000000"/>
              </w:rPr>
              <w:t>Claire Ross had submitted her resignation prior to the meeting</w:t>
            </w:r>
          </w:p>
        </w:tc>
      </w:tr>
      <w:tr w:rsidR="006C61A1" w14:paraId="2B534F69" w14:textId="77777777" w:rsidTr="005D41CF">
        <w:trPr>
          <w:trHeight w:val="275"/>
        </w:trPr>
        <w:tc>
          <w:tcPr>
            <w:tcW w:w="562" w:type="dxa"/>
          </w:tcPr>
          <w:p w14:paraId="0F72B59E" w14:textId="77777777" w:rsidR="006C61A1" w:rsidRDefault="006C61A1" w:rsidP="006C61A1">
            <w:pPr>
              <w:autoSpaceDE w:val="0"/>
              <w:autoSpaceDN w:val="0"/>
              <w:adjustRightInd w:val="0"/>
              <w:jc w:val="right"/>
              <w:rPr>
                <w:rFonts w:ascii="Calibri" w:hAnsi="Calibri" w:cs="Calibri"/>
                <w:color w:val="000000"/>
              </w:rPr>
            </w:pPr>
            <w:r>
              <w:rPr>
                <w:rFonts w:ascii="Calibri" w:hAnsi="Calibri" w:cs="Calibri"/>
                <w:color w:val="000000"/>
              </w:rPr>
              <w:t>#4</w:t>
            </w:r>
          </w:p>
        </w:tc>
        <w:tc>
          <w:tcPr>
            <w:tcW w:w="9214" w:type="dxa"/>
            <w:gridSpan w:val="5"/>
          </w:tcPr>
          <w:p w14:paraId="3EAE20D3" w14:textId="69438405" w:rsidR="006C61A1" w:rsidRDefault="006C61A1" w:rsidP="006C61A1">
            <w:pPr>
              <w:autoSpaceDE w:val="0"/>
              <w:autoSpaceDN w:val="0"/>
              <w:adjustRightInd w:val="0"/>
              <w:rPr>
                <w:rFonts w:ascii="Calibri" w:hAnsi="Calibri" w:cs="Calibri"/>
                <w:color w:val="000000"/>
              </w:rPr>
            </w:pPr>
            <w:bookmarkStart w:id="1" w:name="_Hlk46778814"/>
            <w:r>
              <w:rPr>
                <w:rFonts w:ascii="Calibri" w:hAnsi="Calibri" w:cs="Calibri"/>
                <w:color w:val="000000"/>
              </w:rPr>
              <w:t xml:space="preserve">Jane Alan had </w:t>
            </w:r>
            <w:bookmarkEnd w:id="1"/>
            <w:r>
              <w:rPr>
                <w:rFonts w:ascii="Calibri" w:hAnsi="Calibri" w:cs="Calibri"/>
                <w:color w:val="000000"/>
              </w:rPr>
              <w:t>indicated that she would not re-stand for the P&amp;I position at the AGM</w:t>
            </w:r>
          </w:p>
        </w:tc>
      </w:tr>
      <w:tr w:rsidR="006C61A1" w14:paraId="746AD17E" w14:textId="77777777" w:rsidTr="005D41CF">
        <w:trPr>
          <w:trHeight w:val="290"/>
        </w:trPr>
        <w:tc>
          <w:tcPr>
            <w:tcW w:w="562" w:type="dxa"/>
          </w:tcPr>
          <w:p w14:paraId="361A28B1" w14:textId="77777777" w:rsidR="006C61A1" w:rsidRDefault="006C61A1" w:rsidP="006C61A1">
            <w:pPr>
              <w:autoSpaceDE w:val="0"/>
              <w:autoSpaceDN w:val="0"/>
              <w:adjustRightInd w:val="0"/>
              <w:jc w:val="right"/>
              <w:rPr>
                <w:rFonts w:ascii="Calibri" w:hAnsi="Calibri" w:cs="Calibri"/>
                <w:color w:val="000000"/>
              </w:rPr>
            </w:pPr>
            <w:r>
              <w:rPr>
                <w:rFonts w:ascii="Calibri" w:hAnsi="Calibri" w:cs="Calibri"/>
                <w:color w:val="000000"/>
              </w:rPr>
              <w:t>#5</w:t>
            </w:r>
          </w:p>
        </w:tc>
        <w:tc>
          <w:tcPr>
            <w:tcW w:w="9214" w:type="dxa"/>
            <w:gridSpan w:val="5"/>
          </w:tcPr>
          <w:p w14:paraId="2497D4F6" w14:textId="2E252379" w:rsidR="006C61A1" w:rsidRDefault="00BA4D61" w:rsidP="006C61A1">
            <w:pPr>
              <w:autoSpaceDE w:val="0"/>
              <w:autoSpaceDN w:val="0"/>
              <w:adjustRightInd w:val="0"/>
              <w:rPr>
                <w:rFonts w:ascii="Calibri" w:hAnsi="Calibri" w:cs="Calibri"/>
                <w:color w:val="000000"/>
              </w:rPr>
            </w:pPr>
            <w:r>
              <w:rPr>
                <w:sz w:val="24"/>
                <w:szCs w:val="24"/>
              </w:rPr>
              <w:t>Gary Douthwaite had indicated that he would not re-stand for the IT Working Group and the Web Master positions at the AGM.</w:t>
            </w:r>
          </w:p>
        </w:tc>
      </w:tr>
    </w:tbl>
    <w:p w14:paraId="7759CE68" w14:textId="77777777" w:rsidR="005D41CF" w:rsidRDefault="005D41CF" w:rsidP="00A41BA8"/>
    <w:p w14:paraId="5E0AB7E5" w14:textId="77777777" w:rsidR="00A23AED" w:rsidRDefault="00A23AED">
      <w:pPr>
        <w:rPr>
          <w:b/>
          <w:bCs/>
          <w:sz w:val="28"/>
          <w:szCs w:val="28"/>
        </w:rPr>
      </w:pPr>
      <w:r>
        <w:rPr>
          <w:b/>
          <w:bCs/>
          <w:sz w:val="28"/>
          <w:szCs w:val="28"/>
        </w:rPr>
        <w:br w:type="page"/>
      </w:r>
    </w:p>
    <w:p w14:paraId="374317D3" w14:textId="61A3A556" w:rsidR="003B5FA9" w:rsidRPr="00E468B6" w:rsidRDefault="003B5FA9" w:rsidP="00A41BA8">
      <w:pPr>
        <w:rPr>
          <w:b/>
          <w:bCs/>
          <w:sz w:val="28"/>
          <w:szCs w:val="28"/>
        </w:rPr>
      </w:pPr>
      <w:r w:rsidRPr="00E468B6">
        <w:rPr>
          <w:b/>
          <w:bCs/>
          <w:sz w:val="28"/>
          <w:szCs w:val="28"/>
        </w:rPr>
        <w:lastRenderedPageBreak/>
        <w:t>Item 0 Chair</w:t>
      </w:r>
    </w:p>
    <w:p w14:paraId="7E50DAC9" w14:textId="4EA978D1" w:rsidR="003B5FA9" w:rsidRDefault="003B5FA9" w:rsidP="00A41BA8"/>
    <w:p w14:paraId="568CC57D" w14:textId="53FC8B9B" w:rsidR="003B5FA9" w:rsidRDefault="003B5FA9" w:rsidP="00A41BA8">
      <w:r>
        <w:t>PR noted that with absence of L Williams, a Chair needed to be agreed by Council.</w:t>
      </w:r>
    </w:p>
    <w:p w14:paraId="1A848AAF" w14:textId="77777777" w:rsidR="003B5FA9" w:rsidRDefault="003B5FA9" w:rsidP="00A41BA8"/>
    <w:p w14:paraId="66D7B1A8" w14:textId="435F08E9" w:rsidR="003B5FA9" w:rsidRDefault="003B5FA9" w:rsidP="00A41BA8">
      <w:r>
        <w:t>HJ reported that he had taken a phone call from L Williams who was on holiday in a camper van and had found that his internet connection was not good enough to maintain a reliable link to chair the meeting.  So following a discussion with RM, they agreed that PR should be nominated to chair the meeting.  RM seconded the nomination.  There were no voices against so PR accepted the role.</w:t>
      </w:r>
    </w:p>
    <w:p w14:paraId="2FE5A6DE" w14:textId="1625AA3D" w:rsidR="003B5FA9" w:rsidRDefault="003B5FA9" w:rsidP="00A41BA8"/>
    <w:p w14:paraId="3E00A27A" w14:textId="472523D8" w:rsidR="003B5FA9" w:rsidRDefault="003B5FA9" w:rsidP="00A41BA8">
      <w:r>
        <w:t>PR noted that several aspects of etiquette at Zoom meetings including muting one’s microphone, use of the chat box, indicate a desire to speak by waving one’s hand</w:t>
      </w:r>
      <w:r w:rsidR="00882165">
        <w:t xml:space="preserve"> and</w:t>
      </w:r>
      <w:r>
        <w:t xml:space="preserve"> keep one’s contribution short</w:t>
      </w:r>
      <w:r w:rsidR="00882165">
        <w:t xml:space="preserve">. </w:t>
      </w:r>
    </w:p>
    <w:p w14:paraId="2F2CFB44" w14:textId="6BB032FC" w:rsidR="00882165" w:rsidRDefault="00882165" w:rsidP="00A41BA8"/>
    <w:p w14:paraId="61A0D67B" w14:textId="57788F7A" w:rsidR="00882165" w:rsidRDefault="00882165" w:rsidP="00A41BA8">
      <w:r>
        <w:t xml:space="preserve">PR went on to note that he felt BCA was in a real bad situation with an implosion due to infighting.  He had some while ago written an email to Council members on the need to pull together to represent members.  He hoped that Council could start to do that and be polite to other Council officers and try to understand what the other person is trying to say. </w:t>
      </w:r>
    </w:p>
    <w:p w14:paraId="19CC53F5" w14:textId="77777777" w:rsidR="003B5FA9" w:rsidRDefault="003B5FA9" w:rsidP="00A41BA8"/>
    <w:p w14:paraId="4F63806F" w14:textId="604782A2" w:rsidR="003B5FA9" w:rsidRPr="00E468B6" w:rsidRDefault="003B5FA9" w:rsidP="00A41BA8">
      <w:pPr>
        <w:rPr>
          <w:b/>
          <w:bCs/>
          <w:sz w:val="28"/>
          <w:szCs w:val="28"/>
        </w:rPr>
      </w:pPr>
      <w:r w:rsidRPr="00E468B6">
        <w:rPr>
          <w:b/>
          <w:bCs/>
          <w:sz w:val="28"/>
          <w:szCs w:val="28"/>
        </w:rPr>
        <w:t xml:space="preserve">Item 1 </w:t>
      </w:r>
      <w:r w:rsidR="00882165" w:rsidRPr="00E468B6">
        <w:rPr>
          <w:b/>
          <w:bCs/>
          <w:sz w:val="28"/>
          <w:szCs w:val="28"/>
        </w:rPr>
        <w:t>Apologies for Absence</w:t>
      </w:r>
    </w:p>
    <w:p w14:paraId="326B7A29" w14:textId="603A53A7" w:rsidR="00882165" w:rsidRDefault="00882165" w:rsidP="00A41BA8"/>
    <w:p w14:paraId="38A828ED" w14:textId="3E0C4C60" w:rsidR="00882165" w:rsidRDefault="00882165" w:rsidP="00A41BA8">
      <w:r>
        <w:t>The following had been received:</w:t>
      </w:r>
    </w:p>
    <w:p w14:paraId="16574DFC" w14:textId="7F5BF7FC" w:rsidR="00882165" w:rsidRDefault="00882165" w:rsidP="00882165">
      <w:pPr>
        <w:ind w:left="720"/>
      </w:pPr>
      <w:r>
        <w:t>L Williams, Chair</w:t>
      </w:r>
    </w:p>
    <w:p w14:paraId="5556B7C6" w14:textId="06458B0B" w:rsidR="00882165" w:rsidRDefault="00882165" w:rsidP="00882165">
      <w:pPr>
        <w:ind w:left="720"/>
      </w:pPr>
      <w:r>
        <w:t xml:space="preserve">W Williams, </w:t>
      </w:r>
      <w:r w:rsidRPr="00882165">
        <w:t>Membership Administrator</w:t>
      </w:r>
    </w:p>
    <w:p w14:paraId="17481EA1" w14:textId="07578791" w:rsidR="00882165" w:rsidRDefault="00882165" w:rsidP="00882165">
      <w:pPr>
        <w:ind w:left="720"/>
      </w:pPr>
      <w:r>
        <w:t xml:space="preserve">R Vought, </w:t>
      </w:r>
      <w:r w:rsidRPr="00882165">
        <w:t>William Pengelly Cave Studies Trust</w:t>
      </w:r>
    </w:p>
    <w:p w14:paraId="43F8807F" w14:textId="1DD04D59" w:rsidR="00882165" w:rsidRDefault="00882165" w:rsidP="00882165">
      <w:pPr>
        <w:ind w:left="720"/>
      </w:pPr>
      <w:r>
        <w:t>H Brooke</w:t>
      </w:r>
      <w:r w:rsidR="00E468B6">
        <w:t xml:space="preserve"> / Adams</w:t>
      </w:r>
      <w:r>
        <w:t xml:space="preserve">, Group </w:t>
      </w:r>
      <w:r w:rsidR="00E468B6">
        <w:t>Representative</w:t>
      </w:r>
    </w:p>
    <w:p w14:paraId="51D58B16" w14:textId="71103068" w:rsidR="00882165" w:rsidRDefault="00E468B6" w:rsidP="00882165">
      <w:pPr>
        <w:ind w:left="720"/>
      </w:pPr>
      <w:r>
        <w:t xml:space="preserve">A Eavis, </w:t>
      </w:r>
      <w:r w:rsidRPr="00E468B6">
        <w:t>Media Liaison</w:t>
      </w:r>
      <w:r>
        <w:t xml:space="preserve"> &amp; </w:t>
      </w:r>
      <w:r w:rsidRPr="00E468B6">
        <w:t>UIS representative</w:t>
      </w:r>
    </w:p>
    <w:p w14:paraId="151E07A3" w14:textId="49338B74" w:rsidR="00E468B6" w:rsidRDefault="00E468B6" w:rsidP="00882165">
      <w:pPr>
        <w:ind w:left="720"/>
      </w:pPr>
      <w:r>
        <w:t xml:space="preserve">D Cooke, </w:t>
      </w:r>
      <w:r w:rsidRPr="00E468B6">
        <w:t>Web Services</w:t>
      </w:r>
    </w:p>
    <w:p w14:paraId="5979B968" w14:textId="2DCAA393" w:rsidR="00E468B6" w:rsidRDefault="00E468B6" w:rsidP="00E468B6"/>
    <w:p w14:paraId="51F1FB3E" w14:textId="644C7904" w:rsidR="00E468B6" w:rsidRPr="00E468B6" w:rsidRDefault="00E468B6" w:rsidP="00E468B6">
      <w:pPr>
        <w:rPr>
          <w:b/>
          <w:bCs/>
          <w:sz w:val="28"/>
          <w:szCs w:val="28"/>
        </w:rPr>
      </w:pPr>
      <w:r w:rsidRPr="00E468B6">
        <w:rPr>
          <w:b/>
          <w:bCs/>
          <w:sz w:val="28"/>
          <w:szCs w:val="28"/>
        </w:rPr>
        <w:t>Item 2 Council Appointments</w:t>
      </w:r>
    </w:p>
    <w:p w14:paraId="64CB75C7" w14:textId="6C723FA3" w:rsidR="00E468B6" w:rsidRDefault="00E468B6" w:rsidP="00E468B6"/>
    <w:p w14:paraId="06A20D0C" w14:textId="1E731D5D" w:rsidR="00E468B6" w:rsidRDefault="00E468B6" w:rsidP="00E468B6">
      <w:r>
        <w:t>The agenda recorded the following proposals:</w:t>
      </w:r>
    </w:p>
    <w:p w14:paraId="06AFC106" w14:textId="77777777" w:rsidR="00E468B6" w:rsidRDefault="00E468B6" w:rsidP="00E468B6">
      <w:r>
        <w:tab/>
        <w:t>Secretary: Russell Myers (acting), no other applicants</w:t>
      </w:r>
    </w:p>
    <w:p w14:paraId="1F8CA460" w14:textId="77777777" w:rsidR="00E468B6" w:rsidRDefault="00E468B6" w:rsidP="00E468B6">
      <w:r>
        <w:tab/>
        <w:t>P&amp;I Officer: Rostam Namaghi, no other applicants</w:t>
      </w:r>
    </w:p>
    <w:p w14:paraId="718ABC42" w14:textId="77777777" w:rsidR="00E468B6" w:rsidRDefault="00E468B6" w:rsidP="00E468B6">
      <w:r>
        <w:tab/>
        <w:t>Y&amp;D Officer: Josh White, no other applicants</w:t>
      </w:r>
    </w:p>
    <w:p w14:paraId="72651175" w14:textId="77777777" w:rsidR="00E468B6" w:rsidRDefault="00E468B6" w:rsidP="00E468B6">
      <w:r>
        <w:tab/>
        <w:t>Group Representatives: Josh White, Rostam Namaghi</w:t>
      </w:r>
    </w:p>
    <w:p w14:paraId="2A5B9B7C" w14:textId="77777777" w:rsidR="00E468B6" w:rsidRDefault="00E468B6" w:rsidP="00E468B6">
      <w:r>
        <w:tab/>
        <w:t>Individual Representatives: No candidates</w:t>
      </w:r>
    </w:p>
    <w:p w14:paraId="24C3BD06" w14:textId="17689FC4" w:rsidR="00E468B6" w:rsidRDefault="00E468B6" w:rsidP="00E468B6">
      <w:pPr>
        <w:ind w:firstLine="720"/>
      </w:pPr>
      <w:r>
        <w:t>IT Working Group Convenor: Ari Cooper Davies, no other applicants</w:t>
      </w:r>
    </w:p>
    <w:p w14:paraId="3E81FBF9" w14:textId="734A70A6" w:rsidR="00882165" w:rsidRDefault="00882165" w:rsidP="00E468B6"/>
    <w:p w14:paraId="09D07DB4" w14:textId="5A2370E8" w:rsidR="00E468B6" w:rsidRDefault="00E468B6" w:rsidP="00E468B6">
      <w:r>
        <w:t>PR asked if there were any other applicants to these positions.</w:t>
      </w:r>
    </w:p>
    <w:p w14:paraId="5DA8AECA" w14:textId="2B465692" w:rsidR="00E468B6" w:rsidRDefault="00E468B6" w:rsidP="00E468B6"/>
    <w:p w14:paraId="240C5541" w14:textId="2F80F883" w:rsidR="00EA5952" w:rsidRDefault="00E468B6" w:rsidP="00E468B6">
      <w:r>
        <w:t xml:space="preserve">RM </w:t>
      </w:r>
      <w:r w:rsidR="00EA5952">
        <w:t xml:space="preserve">stated he had no other applications.  He </w:t>
      </w:r>
      <w:r>
        <w:t xml:space="preserve">noted that the C&amp;A position </w:t>
      </w:r>
      <w:r w:rsidR="00EA5952">
        <w:t xml:space="preserve">was also vacant following the resignation of Claire </w:t>
      </w:r>
      <w:r w:rsidR="00AF1A98">
        <w:t>Ross, which</w:t>
      </w:r>
      <w:r>
        <w:t xml:space="preserve"> he had only discovered the previous evening. </w:t>
      </w:r>
    </w:p>
    <w:p w14:paraId="1EF3884C" w14:textId="77777777" w:rsidR="00EA5952" w:rsidRDefault="00EA5952" w:rsidP="00E468B6"/>
    <w:p w14:paraId="4473FB0D" w14:textId="08DE4B54" w:rsidR="00E468B6" w:rsidRDefault="00EA5952" w:rsidP="00E468B6">
      <w:r>
        <w:t>PR proposed that consideration of the C&amp;A vacancy be deferred</w:t>
      </w:r>
      <w:r w:rsidR="00E468B6">
        <w:t xml:space="preserve"> </w:t>
      </w:r>
      <w:r>
        <w:t>to the next meeting and that a notice of vacancy should be issued inviting applications.  The proposal was accepted without comment.</w:t>
      </w:r>
    </w:p>
    <w:p w14:paraId="52FC8398" w14:textId="3C515342" w:rsidR="00EA5952" w:rsidRDefault="00EA5952" w:rsidP="00E468B6"/>
    <w:p w14:paraId="16F3DA2E" w14:textId="6115150C" w:rsidR="00EA5952" w:rsidRPr="00EA5952" w:rsidRDefault="00EA5952" w:rsidP="00E468B6">
      <w:pPr>
        <w:rPr>
          <w:color w:val="FF0000"/>
        </w:rPr>
      </w:pPr>
      <w:r w:rsidRPr="00EA5952">
        <w:rPr>
          <w:color w:val="FF0000"/>
        </w:rPr>
        <w:t xml:space="preserve">Action 1 </w:t>
      </w:r>
      <w:r w:rsidR="003F79DA">
        <w:rPr>
          <w:color w:val="FF0000"/>
        </w:rPr>
        <w:t>- Secretary</w:t>
      </w:r>
      <w:r w:rsidRPr="00EA5952">
        <w:rPr>
          <w:color w:val="FF0000"/>
        </w:rPr>
        <w:t xml:space="preserve"> to issue a notice of vacancy for the C&amp;A role and invite applicants for consideration by the next</w:t>
      </w:r>
      <w:r w:rsidR="003F79DA">
        <w:rPr>
          <w:color w:val="FF0000"/>
        </w:rPr>
        <w:t xml:space="preserve"> </w:t>
      </w:r>
      <w:r w:rsidRPr="00EA5952">
        <w:rPr>
          <w:color w:val="FF0000"/>
        </w:rPr>
        <w:t>meeting.</w:t>
      </w:r>
    </w:p>
    <w:p w14:paraId="29A63C51" w14:textId="33C32370" w:rsidR="00EA5952" w:rsidRDefault="00EA5952" w:rsidP="00E468B6"/>
    <w:p w14:paraId="260472B2" w14:textId="043E4B1A" w:rsidR="00EA5952" w:rsidRDefault="00EA5952" w:rsidP="00E468B6">
      <w:r>
        <w:t>PR asked how the appointments to the other positions should be made.</w:t>
      </w:r>
    </w:p>
    <w:p w14:paraId="64D3DA8B" w14:textId="2E73E5E2" w:rsidR="00EA5952" w:rsidRDefault="00EA5952" w:rsidP="00E468B6"/>
    <w:p w14:paraId="2F46CB58" w14:textId="4EC2BD70" w:rsidR="00EA5952" w:rsidRDefault="00EA5952" w:rsidP="00E468B6">
      <w:r>
        <w:t>RM indicated there needed to be a positive decision in order to confirm appointments.</w:t>
      </w:r>
    </w:p>
    <w:p w14:paraId="1FEA4DB4" w14:textId="7AB3A7F6" w:rsidR="00EA5952" w:rsidRDefault="00EA5952" w:rsidP="00E468B6"/>
    <w:p w14:paraId="593F83B3" w14:textId="5F5A2D0F" w:rsidR="00EA5952" w:rsidRDefault="00EA5952" w:rsidP="00E468B6">
      <w:r>
        <w:t xml:space="preserve">RN noted that the practice of previous meetings was that unopposed persons were confirmed as a batch </w:t>
      </w:r>
      <w:r w:rsidR="00822E5D">
        <w:t>as taking up their posts.  Although at the previous AGM there had been individual votes.</w:t>
      </w:r>
    </w:p>
    <w:p w14:paraId="217F8CF7" w14:textId="354FA484" w:rsidR="00822E5D" w:rsidRDefault="00822E5D" w:rsidP="00E468B6"/>
    <w:p w14:paraId="749D31D8" w14:textId="09498370" w:rsidR="00822E5D" w:rsidRDefault="00822E5D" w:rsidP="00E468B6">
      <w:r>
        <w:t>JA queried if a batch vote also include the individual representatives where there were no candidates.  She indicated that she would be prepared to come forward as an Individual Representative.</w:t>
      </w:r>
    </w:p>
    <w:p w14:paraId="49968B0F" w14:textId="2F61A7BA" w:rsidR="00822E5D" w:rsidRDefault="00822E5D" w:rsidP="00E468B6"/>
    <w:p w14:paraId="506C45EA" w14:textId="2FA5DA9B" w:rsidR="00822E5D" w:rsidRDefault="00822E5D" w:rsidP="00E468B6">
      <w:r>
        <w:t>PR asked if such a nomination was acceptable.</w:t>
      </w:r>
    </w:p>
    <w:p w14:paraId="62DAAF78" w14:textId="64440E5E" w:rsidR="00822E5D" w:rsidRDefault="00822E5D" w:rsidP="00E468B6"/>
    <w:p w14:paraId="21E80C35" w14:textId="43A61353" w:rsidR="00822E5D" w:rsidRDefault="00822E5D" w:rsidP="00E468B6">
      <w:r>
        <w:t>RN indicated that Council could accept such nominations.</w:t>
      </w:r>
    </w:p>
    <w:p w14:paraId="55402AB2" w14:textId="19B2DCD0" w:rsidR="00822E5D" w:rsidRDefault="00822E5D" w:rsidP="00E468B6"/>
    <w:p w14:paraId="7DCDCB7C" w14:textId="0945BA94" w:rsidR="00822E5D" w:rsidRDefault="00822E5D" w:rsidP="00E468B6">
      <w:r>
        <w:t xml:space="preserve">CB noted that </w:t>
      </w:r>
      <w:r w:rsidR="004B3E53">
        <w:t>he felt somewhat frustrated in his role in not having a vote and expressed interest in applying for one of the Individual Representative posts.</w:t>
      </w:r>
    </w:p>
    <w:p w14:paraId="53137D6E" w14:textId="2DBFD19C" w:rsidR="004B3E53" w:rsidRDefault="004B3E53" w:rsidP="00E468B6"/>
    <w:p w14:paraId="56095B3C" w14:textId="01CA8A5E" w:rsidR="00EA5952" w:rsidRDefault="004B3E53" w:rsidP="004B3E53">
      <w:r>
        <w:t>PR proposed that the meeting should first consider the posts of Secretary, P&amp;I, Y&amp;D and IT Working Group Convenor.  Following a request by P</w:t>
      </w:r>
      <w:r w:rsidR="00AF1A98">
        <w:t>R</w:t>
      </w:r>
      <w:r>
        <w:t xml:space="preserve"> for any objections and any </w:t>
      </w:r>
      <w:r w:rsidR="002547A9">
        <w:t>abstentions</w:t>
      </w:r>
      <w:r>
        <w:t xml:space="preserve">, PR declared that </w:t>
      </w:r>
    </w:p>
    <w:p w14:paraId="044B05CF" w14:textId="47A7D920" w:rsidR="003A1DAB" w:rsidRDefault="003A1DAB" w:rsidP="003A1DAB">
      <w:pPr>
        <w:ind w:firstLine="720"/>
      </w:pPr>
      <w:r>
        <w:t>Secretary: Russell Myers</w:t>
      </w:r>
    </w:p>
    <w:p w14:paraId="4D2A991C" w14:textId="23DE45FC" w:rsidR="003A1DAB" w:rsidRDefault="003A1DAB" w:rsidP="003A1DAB">
      <w:r>
        <w:tab/>
        <w:t>P&amp;I Officer: Rostam Namaghi</w:t>
      </w:r>
    </w:p>
    <w:p w14:paraId="7640A8E0" w14:textId="1F8F3BE8" w:rsidR="003A1DAB" w:rsidRDefault="003A1DAB" w:rsidP="003A1DAB">
      <w:r>
        <w:tab/>
        <w:t>Y&amp;D Officer: Josh White</w:t>
      </w:r>
    </w:p>
    <w:p w14:paraId="57037DD2" w14:textId="7DD5C60E" w:rsidR="003A1DAB" w:rsidRDefault="003A1DAB" w:rsidP="003A1DAB">
      <w:r>
        <w:tab/>
        <w:t>IT Working Group Convenor: Ari Cooper-Davies</w:t>
      </w:r>
    </w:p>
    <w:p w14:paraId="372EE57B" w14:textId="790D1BFF" w:rsidR="00882165" w:rsidRDefault="007F6986" w:rsidP="00A41BA8">
      <w:r>
        <w:t>h</w:t>
      </w:r>
      <w:r w:rsidR="003A1DAB">
        <w:t>ad been unanimously appointed to their respective posts.</w:t>
      </w:r>
    </w:p>
    <w:p w14:paraId="06F80CBC" w14:textId="750D4EF4" w:rsidR="007F6986" w:rsidRDefault="007F6986" w:rsidP="00A41BA8"/>
    <w:p w14:paraId="1A9ACB7F" w14:textId="420407A6" w:rsidR="007F6986" w:rsidRDefault="007F6986" w:rsidP="00A41BA8">
      <w:r>
        <w:t xml:space="preserve">PR asked CB to explain how he had no vote. </w:t>
      </w:r>
    </w:p>
    <w:p w14:paraId="2FA64C0A" w14:textId="19BFE238" w:rsidR="007F6986" w:rsidRDefault="007F6986" w:rsidP="00A41BA8"/>
    <w:p w14:paraId="715635DD" w14:textId="49AC7484" w:rsidR="007F6986" w:rsidRDefault="007F6986" w:rsidP="00A41BA8">
      <w:r>
        <w:t xml:space="preserve">CB noted that a previous Chair had pointed this out to him that he had no vote </w:t>
      </w:r>
      <w:r w:rsidR="001E5495">
        <w:t>because</w:t>
      </w:r>
      <w:r>
        <w:t xml:space="preserve"> he did not represent a particular organisation.</w:t>
      </w:r>
    </w:p>
    <w:p w14:paraId="2093833B" w14:textId="561E444D" w:rsidR="007F6986" w:rsidRDefault="007F6986" w:rsidP="00A41BA8"/>
    <w:p w14:paraId="622F1DF4" w14:textId="27E932CE" w:rsidR="007F6986" w:rsidRDefault="007F6986" w:rsidP="00A41BA8">
      <w:r>
        <w:t xml:space="preserve">HJ stated </w:t>
      </w:r>
      <w:r w:rsidR="001E5495">
        <w:t>he understood that certain positions on Council were non voting such as his Insurance Manager role but other roles were such as Treasurer.</w:t>
      </w:r>
    </w:p>
    <w:p w14:paraId="384EC7DA" w14:textId="4155C6D2" w:rsidR="001E5495" w:rsidRDefault="001E5495" w:rsidP="00A41BA8"/>
    <w:p w14:paraId="12B92ADA" w14:textId="27DB70BA" w:rsidR="001E5495" w:rsidRDefault="001E5495" w:rsidP="00A41BA8">
      <w:r>
        <w:t>BM noted that the constitution covered who had a vote and who did not.</w:t>
      </w:r>
    </w:p>
    <w:p w14:paraId="2880533B" w14:textId="5E05D918" w:rsidR="001E5495" w:rsidRDefault="001E5495" w:rsidP="00A41BA8"/>
    <w:p w14:paraId="216665AE" w14:textId="18833970" w:rsidR="001E5495" w:rsidRDefault="001E5495" w:rsidP="00A41BA8">
      <w:r>
        <w:t>JPS noted that heads of Working Groups (often called Working Parties) do not have a vote.</w:t>
      </w:r>
    </w:p>
    <w:p w14:paraId="7D3F4444" w14:textId="7F2AE8F3" w:rsidR="001E5495" w:rsidRDefault="001E5495" w:rsidP="00A41BA8"/>
    <w:p w14:paraId="2C37A30C" w14:textId="26725784" w:rsidR="001E5495" w:rsidRDefault="001E5495" w:rsidP="00A41BA8">
      <w:r>
        <w:t>RN noted that Chair of Standing Committees do have a vote.</w:t>
      </w:r>
    </w:p>
    <w:p w14:paraId="0B941E26" w14:textId="4C555E50" w:rsidR="001E5495" w:rsidRDefault="001E5495" w:rsidP="00A41BA8"/>
    <w:p w14:paraId="020FF9FC" w14:textId="25CC8BF5" w:rsidR="001E5495" w:rsidRDefault="001E5495" w:rsidP="00A41BA8">
      <w:r>
        <w:t>AB asked if the positions for Group and Individual Representatives been advertised.</w:t>
      </w:r>
    </w:p>
    <w:p w14:paraId="3321EAC1" w14:textId="3737C328" w:rsidR="001E5495" w:rsidRDefault="001E5495" w:rsidP="00A41BA8"/>
    <w:p w14:paraId="7146B596" w14:textId="2F98F982" w:rsidR="001E5495" w:rsidRDefault="001E5495" w:rsidP="00A41BA8">
      <w:r>
        <w:t>RP thought they had not been advertised.</w:t>
      </w:r>
    </w:p>
    <w:p w14:paraId="1AA8BB3B" w14:textId="56239974" w:rsidR="001E5495" w:rsidRDefault="001E5495" w:rsidP="00A41BA8"/>
    <w:p w14:paraId="2EC2DADF" w14:textId="49BCB02A" w:rsidR="001E5495" w:rsidRDefault="001E5495" w:rsidP="00A41BA8">
      <w:r>
        <w:t>AB proposed that they should be advertised.</w:t>
      </w:r>
    </w:p>
    <w:p w14:paraId="66BF0D57" w14:textId="4A6FAF1A" w:rsidR="001E5495" w:rsidRDefault="001E5495" w:rsidP="00A41BA8"/>
    <w:p w14:paraId="399D52E2" w14:textId="072A1F6C" w:rsidR="001E5495" w:rsidRDefault="001E5495" w:rsidP="00A41BA8">
      <w:r>
        <w:t>TA pointed out that the Agenda did advertise the posts</w:t>
      </w:r>
      <w:r w:rsidR="00A5479C">
        <w:t xml:space="preserve">, the previous Secretary had advertised the posts and </w:t>
      </w:r>
      <w:r>
        <w:t>he thought it would be worth checking</w:t>
      </w:r>
      <w:r w:rsidR="00A5479C">
        <w:t xml:space="preserve"> </w:t>
      </w:r>
      <w:r>
        <w:t>how many post were vacant.</w:t>
      </w:r>
      <w:r w:rsidR="00A5479C">
        <w:t xml:space="preserve">  He noted JP had been co-opted into one vacancy.</w:t>
      </w:r>
    </w:p>
    <w:p w14:paraId="6966D7F8" w14:textId="29782AB3" w:rsidR="00A5479C" w:rsidRDefault="00A5479C" w:rsidP="00A41BA8"/>
    <w:p w14:paraId="020AD432" w14:textId="600DAE83" w:rsidR="00A5479C" w:rsidRDefault="00A5479C" w:rsidP="00A41BA8">
      <w:r>
        <w:t>BM proposed the posts be advertised and the next meeting consider the appointments.</w:t>
      </w:r>
    </w:p>
    <w:p w14:paraId="07ECCB48" w14:textId="223F4E04" w:rsidR="00A5479C" w:rsidRDefault="00A5479C" w:rsidP="00A41BA8"/>
    <w:p w14:paraId="50D73B46" w14:textId="3FCF3AE7" w:rsidR="00A5479C" w:rsidRDefault="00A5479C" w:rsidP="00A41BA8">
      <w:r>
        <w:t xml:space="preserve">JP noted that the January Council meeting had elected her as an acting Individual </w:t>
      </w:r>
      <w:r w:rsidR="00B42692">
        <w:t>Representative</w:t>
      </w:r>
      <w:r>
        <w:t xml:space="preserve"> until the </w:t>
      </w:r>
      <w:r w:rsidR="00B42692">
        <w:t xml:space="preserve">2020 </w:t>
      </w:r>
      <w:r>
        <w:t>AGM.</w:t>
      </w:r>
    </w:p>
    <w:p w14:paraId="0C1397B3" w14:textId="66AF5F7A" w:rsidR="00B42692" w:rsidRDefault="00B42692" w:rsidP="00A41BA8"/>
    <w:p w14:paraId="70EEC706" w14:textId="6F79ABD2" w:rsidR="00B42692" w:rsidRDefault="00B42692" w:rsidP="00A41BA8">
      <w:r>
        <w:t>RP noted that the planned next meeting would be the AGM.</w:t>
      </w:r>
    </w:p>
    <w:p w14:paraId="4E1125DD" w14:textId="0342DC86" w:rsidR="001E5495" w:rsidRDefault="001E5495" w:rsidP="00A41BA8"/>
    <w:p w14:paraId="3712BDF9" w14:textId="3AFA995B" w:rsidR="00B42692" w:rsidRDefault="00B42692" w:rsidP="00A41BA8">
      <w:r>
        <w:t>AB stated that already two people had put their names forward at this meeting (JA and CB).  He therefore proposed</w:t>
      </w:r>
      <w:r w:rsidR="003F79DA">
        <w:t>:</w:t>
      </w:r>
    </w:p>
    <w:p w14:paraId="6F5FABCF" w14:textId="444F296C" w:rsidR="00B42692" w:rsidRDefault="00B42692" w:rsidP="00A41BA8"/>
    <w:p w14:paraId="2BF4EC94" w14:textId="1BC3AE58" w:rsidR="00B42692" w:rsidRPr="003F79DA" w:rsidRDefault="00B42692" w:rsidP="00A41BA8">
      <w:pPr>
        <w:rPr>
          <w:b/>
          <w:bCs/>
        </w:rPr>
      </w:pPr>
      <w:r w:rsidRPr="003F79DA">
        <w:rPr>
          <w:b/>
          <w:bCs/>
        </w:rPr>
        <w:t xml:space="preserve">That an advertisement for the posts of Individual Representatives be reissued and that the next meeting consider </w:t>
      </w:r>
      <w:r w:rsidR="003F79DA" w:rsidRPr="003F79DA">
        <w:rPr>
          <w:b/>
          <w:bCs/>
        </w:rPr>
        <w:t>those positions.</w:t>
      </w:r>
    </w:p>
    <w:p w14:paraId="5C0E25CA" w14:textId="77777777" w:rsidR="001E5495" w:rsidRDefault="001E5495" w:rsidP="00A41BA8"/>
    <w:p w14:paraId="7DC386CB" w14:textId="79534859" w:rsidR="003A1DAB" w:rsidRDefault="003F79DA" w:rsidP="00A41BA8">
      <w:r>
        <w:t>Proposed by AB, seconded by WB.</w:t>
      </w:r>
    </w:p>
    <w:p w14:paraId="0B0B6A62" w14:textId="77777777" w:rsidR="003F79DA" w:rsidRDefault="003F79DA" w:rsidP="00A41BA8"/>
    <w:p w14:paraId="2F9614A5" w14:textId="18F03A90" w:rsidR="003F79DA" w:rsidRDefault="003F79DA" w:rsidP="00A41BA8">
      <w:r>
        <w:t>Following a request by P</w:t>
      </w:r>
      <w:r w:rsidR="00763FD0">
        <w:t>R</w:t>
      </w:r>
      <w:r>
        <w:t xml:space="preserve"> for any objections and any abstentions, PR declared that the meeting had unanimously voted in favour of the motion.</w:t>
      </w:r>
    </w:p>
    <w:p w14:paraId="1081782F" w14:textId="51EC6935" w:rsidR="003F79DA" w:rsidRDefault="003F79DA" w:rsidP="00A41BA8"/>
    <w:p w14:paraId="758CF0B0" w14:textId="4E9C4BFE" w:rsidR="003F79DA" w:rsidRPr="003F79DA" w:rsidRDefault="003F79DA" w:rsidP="00A41BA8">
      <w:pPr>
        <w:rPr>
          <w:color w:val="FF0000"/>
        </w:rPr>
      </w:pPr>
      <w:r w:rsidRPr="003F79DA">
        <w:rPr>
          <w:color w:val="FF0000"/>
        </w:rPr>
        <w:t xml:space="preserve">Action </w:t>
      </w:r>
      <w:r>
        <w:rPr>
          <w:color w:val="FF0000"/>
        </w:rPr>
        <w:t xml:space="preserve">2 </w:t>
      </w:r>
      <w:r w:rsidRPr="003F79DA">
        <w:rPr>
          <w:color w:val="FF0000"/>
        </w:rPr>
        <w:t>– Secretary to re-advertise the 2 posts of Individual Representatives and for the next meeting to consider those positions.</w:t>
      </w:r>
    </w:p>
    <w:p w14:paraId="558BF3AC" w14:textId="750FF58F" w:rsidR="003F79DA" w:rsidRDefault="003F79DA" w:rsidP="00A41BA8"/>
    <w:p w14:paraId="004C5442" w14:textId="0BA7EFE2" w:rsidR="003F79DA" w:rsidRDefault="003F79DA" w:rsidP="00A41BA8">
      <w:r w:rsidRPr="00E468B6">
        <w:rPr>
          <w:b/>
          <w:bCs/>
          <w:sz w:val="28"/>
          <w:szCs w:val="28"/>
        </w:rPr>
        <w:t xml:space="preserve">Item </w:t>
      </w:r>
      <w:r>
        <w:rPr>
          <w:b/>
          <w:bCs/>
          <w:sz w:val="28"/>
          <w:szCs w:val="28"/>
        </w:rPr>
        <w:t>3 Minutes of the last meeting on 11 January 2020</w:t>
      </w:r>
    </w:p>
    <w:p w14:paraId="7D347DA4" w14:textId="44AA76DC" w:rsidR="003A1DAB" w:rsidRDefault="003A1DAB" w:rsidP="00A41BA8"/>
    <w:p w14:paraId="5A9EB3E1" w14:textId="3B980870" w:rsidR="003F79DA" w:rsidRDefault="003F79DA" w:rsidP="00A41BA8">
      <w:r>
        <w:t xml:space="preserve">RM reported that he had only had one comment on the draft from Dave Cooke </w:t>
      </w:r>
      <w:r w:rsidR="00763FD0">
        <w:t>requesting</w:t>
      </w:r>
      <w:r>
        <w:t xml:space="preserve"> that his report be </w:t>
      </w:r>
      <w:r w:rsidR="00763FD0">
        <w:t>inserted into the minutes as opposed to be a separate item on the web site.  The Exec had agreed to it and it was being processed.</w:t>
      </w:r>
    </w:p>
    <w:p w14:paraId="66C3A805" w14:textId="7B11A878" w:rsidR="00763FD0" w:rsidRDefault="00763FD0" w:rsidP="00A41BA8"/>
    <w:p w14:paraId="6F790FEF" w14:textId="2A2E7A44" w:rsidR="00763FD0" w:rsidRDefault="00763FD0" w:rsidP="00A41BA8">
      <w:r>
        <w:t xml:space="preserve">TR stated that his comment in Item 7 was incorrect.  He had provided a suitable amendment.  PR asked for TR to liaise with RM to incorporate them. </w:t>
      </w:r>
    </w:p>
    <w:p w14:paraId="5CC826C8" w14:textId="6D0B47C6" w:rsidR="00763FD0" w:rsidRDefault="00763FD0" w:rsidP="00A41BA8"/>
    <w:p w14:paraId="603AEECC" w14:textId="404F916B" w:rsidR="00763FD0" w:rsidRDefault="00763FD0" w:rsidP="00763FD0">
      <w:r>
        <w:t>There were no objections in response to a request by PR to approve the minutes.  TA, ACD and JW abstained since they had not been present.  PR reported that the minutes were approved.</w:t>
      </w:r>
    </w:p>
    <w:p w14:paraId="478A92A2" w14:textId="2A2825BF" w:rsidR="00763FD0" w:rsidRDefault="00763FD0" w:rsidP="00763FD0"/>
    <w:p w14:paraId="613CE282" w14:textId="4A1004FF" w:rsidR="00763FD0" w:rsidRPr="000754B2" w:rsidRDefault="00763FD0" w:rsidP="00763FD0">
      <w:pPr>
        <w:rPr>
          <w:color w:val="FF0000"/>
        </w:rPr>
      </w:pPr>
      <w:r w:rsidRPr="000754B2">
        <w:rPr>
          <w:color w:val="FF0000"/>
        </w:rPr>
        <w:t xml:space="preserve">Action 3 – Secretary to </w:t>
      </w:r>
      <w:r w:rsidR="000754B2" w:rsidRPr="000754B2">
        <w:rPr>
          <w:color w:val="FF0000"/>
        </w:rPr>
        <w:t>reissue the minutes of the 11 January 2020 with the two discussed amendments.</w:t>
      </w:r>
    </w:p>
    <w:p w14:paraId="639C9050" w14:textId="08593990" w:rsidR="000754B2" w:rsidRDefault="000754B2" w:rsidP="00763FD0"/>
    <w:p w14:paraId="3FEE789A" w14:textId="67944C23" w:rsidR="000754B2" w:rsidRDefault="000754B2" w:rsidP="000754B2">
      <w:r w:rsidRPr="00E468B6">
        <w:rPr>
          <w:b/>
          <w:bCs/>
          <w:sz w:val="28"/>
          <w:szCs w:val="28"/>
        </w:rPr>
        <w:t xml:space="preserve">Item </w:t>
      </w:r>
      <w:r>
        <w:rPr>
          <w:b/>
          <w:bCs/>
          <w:sz w:val="28"/>
          <w:szCs w:val="28"/>
        </w:rPr>
        <w:t>4</w:t>
      </w:r>
      <w:r w:rsidR="004D3787">
        <w:rPr>
          <w:b/>
          <w:bCs/>
          <w:sz w:val="28"/>
          <w:szCs w:val="28"/>
        </w:rPr>
        <w:t>.1</w:t>
      </w:r>
      <w:r>
        <w:rPr>
          <w:b/>
          <w:bCs/>
          <w:sz w:val="28"/>
          <w:szCs w:val="28"/>
        </w:rPr>
        <w:t xml:space="preserve"> </w:t>
      </w:r>
      <w:r w:rsidRPr="000754B2">
        <w:rPr>
          <w:b/>
          <w:bCs/>
          <w:sz w:val="28"/>
          <w:szCs w:val="28"/>
        </w:rPr>
        <w:t>BCA Treasurer Report to BCA Council July 2020</w:t>
      </w:r>
    </w:p>
    <w:p w14:paraId="6201FD63" w14:textId="77777777" w:rsidR="000754B2" w:rsidRDefault="000754B2" w:rsidP="00763FD0"/>
    <w:p w14:paraId="4D304CBF" w14:textId="2697FE37" w:rsidR="00763FD0" w:rsidRDefault="000754B2" w:rsidP="00A41BA8">
      <w:r>
        <w:t>HJ noted that since he wrote his report he had received a claim from CNCC for 2019 of just over £1100 which had been reviewed by Finance Committee, so he had paid the sum.</w:t>
      </w:r>
    </w:p>
    <w:p w14:paraId="3000397B" w14:textId="13A9F1B0" w:rsidR="000754B2" w:rsidRDefault="000754B2" w:rsidP="00A41BA8"/>
    <w:p w14:paraId="7C6AE6DC" w14:textId="4AEF8E7B" w:rsidR="000754B2" w:rsidRDefault="000754B2" w:rsidP="00A41BA8">
      <w:r>
        <w:t xml:space="preserve">JG raised a point of clarification that the reported payment to BCRA was solely to cover costs of the British Caving Library (BCL).  </w:t>
      </w:r>
    </w:p>
    <w:p w14:paraId="025176F6" w14:textId="77777777" w:rsidR="000754B2" w:rsidRDefault="000754B2" w:rsidP="00A41BA8"/>
    <w:p w14:paraId="79A9A3C8" w14:textId="522AE448" w:rsidR="000754B2" w:rsidRDefault="000754B2" w:rsidP="00A41BA8">
      <w:r>
        <w:t xml:space="preserve">HJ commented that he in future note that all of </w:t>
      </w:r>
      <w:r w:rsidR="00C6152E">
        <w:t xml:space="preserve">the </w:t>
      </w:r>
      <w:r>
        <w:t xml:space="preserve">sum paid to BCRA was to fund BCL. </w:t>
      </w:r>
    </w:p>
    <w:p w14:paraId="5DA401C0" w14:textId="77E4189C" w:rsidR="000754B2" w:rsidRDefault="000754B2" w:rsidP="00A41BA8"/>
    <w:p w14:paraId="04910E2A" w14:textId="2F5DFE8B" w:rsidR="000754B2" w:rsidRDefault="000754B2" w:rsidP="00A41BA8">
      <w:r>
        <w:t>JG accepted the wording.</w:t>
      </w:r>
    </w:p>
    <w:p w14:paraId="43FADFF4" w14:textId="0A6E7C18" w:rsidR="000754B2" w:rsidRDefault="000754B2" w:rsidP="00A41BA8"/>
    <w:p w14:paraId="4B9B6023" w14:textId="6253941C" w:rsidR="000754B2" w:rsidRDefault="000754B2" w:rsidP="00A41BA8">
      <w:r>
        <w:t xml:space="preserve">TA asked </w:t>
      </w:r>
      <w:r w:rsidR="004D3787">
        <w:t xml:space="preserve">that given the likely </w:t>
      </w:r>
      <w:r>
        <w:t xml:space="preserve">impact of </w:t>
      </w:r>
      <w:r w:rsidR="004D3787">
        <w:t xml:space="preserve">Covid 19 on cancelling expeditions, was the £7,000 donation by BCA to </w:t>
      </w:r>
      <w:r w:rsidR="004D3787" w:rsidRPr="004D3787">
        <w:t>Ghar Parau Foundation</w:t>
      </w:r>
      <w:r w:rsidR="004D3787">
        <w:t xml:space="preserve"> (GPF) going to be left in full to be distributed amongst the smaller number or whether it would be reduced to reflect the normal size of grant.  </w:t>
      </w:r>
    </w:p>
    <w:p w14:paraId="494EB6DA" w14:textId="6BC9A4FB" w:rsidR="004D3787" w:rsidRDefault="004D3787" w:rsidP="00A41BA8"/>
    <w:p w14:paraId="5266A2DB" w14:textId="77777777" w:rsidR="004D3787" w:rsidRDefault="004D3787" w:rsidP="00A41BA8">
      <w:r>
        <w:lastRenderedPageBreak/>
        <w:t>PR proposed that the topic be deferred to Any Other Business assuming time was available but noted that it was unlikely that any expeditions would take place this year.</w:t>
      </w:r>
    </w:p>
    <w:p w14:paraId="1755D677" w14:textId="77777777" w:rsidR="004D3787" w:rsidRDefault="004D3787" w:rsidP="00A41BA8"/>
    <w:p w14:paraId="31CB1E95" w14:textId="5AC20E4D" w:rsidR="004D3787" w:rsidRDefault="004D3787" w:rsidP="00A41BA8">
      <w:r>
        <w:t xml:space="preserve">HJ noted that he was in discussion with GPF over funding and would report back to Council in due course. </w:t>
      </w:r>
    </w:p>
    <w:p w14:paraId="74080386" w14:textId="71641596" w:rsidR="000754B2" w:rsidRDefault="000754B2" w:rsidP="00A41BA8"/>
    <w:p w14:paraId="279D1A1F" w14:textId="0478D86F" w:rsidR="004D3787" w:rsidRDefault="004D3787" w:rsidP="00A41BA8">
      <w:r>
        <w:t>There were no objections to PR’s suggestion that HJ’s report was accepted.</w:t>
      </w:r>
    </w:p>
    <w:p w14:paraId="1C8D5E3D" w14:textId="33BF2CA5" w:rsidR="000754B2" w:rsidRDefault="000754B2" w:rsidP="00A41BA8"/>
    <w:p w14:paraId="5F491F81" w14:textId="35BC0D16" w:rsidR="003F79DA" w:rsidRPr="00583A5D" w:rsidRDefault="00583A5D" w:rsidP="00A41BA8">
      <w:pPr>
        <w:rPr>
          <w:b/>
          <w:bCs/>
          <w:sz w:val="28"/>
          <w:szCs w:val="28"/>
        </w:rPr>
      </w:pPr>
      <w:r w:rsidRPr="00583A5D">
        <w:rPr>
          <w:b/>
          <w:bCs/>
          <w:sz w:val="28"/>
          <w:szCs w:val="28"/>
        </w:rPr>
        <w:t>Item 4.2 BCA Insurance Managers report to BCA Council July 2020</w:t>
      </w:r>
    </w:p>
    <w:p w14:paraId="29777DE2" w14:textId="68251A1F" w:rsidR="003F79DA" w:rsidRDefault="003F79DA" w:rsidP="00A41BA8"/>
    <w:p w14:paraId="7267FAFD" w14:textId="3C298709" w:rsidR="003F79DA" w:rsidRDefault="00583A5D" w:rsidP="00A41BA8">
      <w:r>
        <w:t>HJ had nothing to add to his report.</w:t>
      </w:r>
    </w:p>
    <w:p w14:paraId="202E3FFC" w14:textId="2959669D" w:rsidR="00583A5D" w:rsidRDefault="00583A5D" w:rsidP="00A41BA8"/>
    <w:p w14:paraId="65C2541F" w14:textId="7A0F6FA5" w:rsidR="00583A5D" w:rsidRDefault="00583A5D" w:rsidP="00A41BA8">
      <w:r>
        <w:t>There was no response to a request by PR for comments.</w:t>
      </w:r>
    </w:p>
    <w:p w14:paraId="3D3B1589" w14:textId="1EB607B5" w:rsidR="00583A5D" w:rsidRDefault="00583A5D" w:rsidP="00A41BA8"/>
    <w:p w14:paraId="4852638D" w14:textId="1DD3A59B" w:rsidR="00583A5D" w:rsidRPr="00583A5D" w:rsidRDefault="00583A5D" w:rsidP="00583A5D">
      <w:pPr>
        <w:rPr>
          <w:b/>
          <w:bCs/>
          <w:sz w:val="28"/>
          <w:szCs w:val="28"/>
        </w:rPr>
      </w:pPr>
      <w:r w:rsidRPr="00583A5D">
        <w:rPr>
          <w:b/>
          <w:bCs/>
          <w:sz w:val="28"/>
          <w:szCs w:val="28"/>
        </w:rPr>
        <w:t>Item 5 Discussion on Welsh Government Judicial Review submitted by David Rose</w:t>
      </w:r>
    </w:p>
    <w:p w14:paraId="5DAA260B" w14:textId="46DF5BA5" w:rsidR="003B5FA9" w:rsidRDefault="003B5FA9" w:rsidP="00A41BA8"/>
    <w:p w14:paraId="01CB9CB7" w14:textId="12C30005" w:rsidR="00583A5D" w:rsidRDefault="00583A5D" w:rsidP="00A41BA8">
      <w:r>
        <w:t>PR noted David Rose’s absence due to him being on holiday and suggested that SF took the lead.</w:t>
      </w:r>
    </w:p>
    <w:p w14:paraId="3F79B30C" w14:textId="3AD6B60A" w:rsidR="00583A5D" w:rsidRDefault="00583A5D" w:rsidP="00A41BA8"/>
    <w:p w14:paraId="7B4BBFBA" w14:textId="35D24C32" w:rsidR="00CA400B" w:rsidRDefault="00CA400B" w:rsidP="00A41BA8">
      <w:r>
        <w:t>SF gave a short presentation on the current position amplifying on David Rose’s document.  In response to a query on the application of the result to England and Scotland, given the judgement was about Wales, SF noted that the law in England was essentially the same so the judgement would apply.  However there was a different Act in Scotland and in any case, that act did recognise that it applied to caving.</w:t>
      </w:r>
    </w:p>
    <w:p w14:paraId="5FC1DA14" w14:textId="2AD808C9" w:rsidR="005B07D5" w:rsidRDefault="005B07D5" w:rsidP="00A41BA8"/>
    <w:p w14:paraId="3CD5C07D" w14:textId="3F50F05D" w:rsidR="005B07D5" w:rsidRDefault="005B07D5" w:rsidP="00A41BA8">
      <w:r>
        <w:t>AB asked for clarification on whether if the case was won, would the Welsh Government decision be nullified and they would have to reconsider it.</w:t>
      </w:r>
    </w:p>
    <w:p w14:paraId="7792EC24" w14:textId="1F2204A4" w:rsidR="00CA400B" w:rsidRDefault="00CA400B" w:rsidP="00A41BA8"/>
    <w:p w14:paraId="7718CDC8" w14:textId="1FDE9C72" w:rsidR="005B07D5" w:rsidRDefault="005B07D5" w:rsidP="00A41BA8">
      <w:r>
        <w:t xml:space="preserve">SF stated that what we were seeking was a decision that the </w:t>
      </w:r>
      <w:r w:rsidR="007E4D6B">
        <w:t>Countryside and Rights of Way (</w:t>
      </w:r>
      <w:r>
        <w:t>CRoW</w:t>
      </w:r>
      <w:r w:rsidR="007E4D6B">
        <w:t>)</w:t>
      </w:r>
      <w:r>
        <w:t xml:space="preserve"> act did apply to caving.  SF went onto note that the case did also touch on the 1925 Law of Property Act in respect of Urban Commons </w:t>
      </w:r>
      <w:r w:rsidR="009B072C">
        <w:t>which might apply outside of Wales.</w:t>
      </w:r>
    </w:p>
    <w:p w14:paraId="2303E093" w14:textId="66CB1F99" w:rsidR="009B072C" w:rsidRDefault="009B072C" w:rsidP="00A41BA8"/>
    <w:p w14:paraId="19881344" w14:textId="1100EF8B" w:rsidR="009B072C" w:rsidRDefault="009B072C" w:rsidP="00A41BA8">
      <w:r>
        <w:t xml:space="preserve">AB </w:t>
      </w:r>
      <w:r w:rsidR="007E4D6B">
        <w:t xml:space="preserve">noted that the Judicial Review paper by Richard Buxton (being the solicitor being used by David Rose) on the web commented that even if the review overturned a decision, the decision could still come to the same conclusion.  He </w:t>
      </w:r>
      <w:r>
        <w:t>asked what happens if the Welsh Government is required by the judgement to reconsider their decision but still came to the same decision</w:t>
      </w:r>
      <w:r w:rsidR="00E83AD2">
        <w:t>?</w:t>
      </w:r>
    </w:p>
    <w:p w14:paraId="3701B779" w14:textId="57E85CF2" w:rsidR="009B072C" w:rsidRDefault="009B072C" w:rsidP="00A41BA8"/>
    <w:p w14:paraId="4C1FEE0D" w14:textId="77777777" w:rsidR="00E83AD2" w:rsidRDefault="009B072C" w:rsidP="00A41BA8">
      <w:r>
        <w:t xml:space="preserve">SF </w:t>
      </w:r>
      <w:r w:rsidR="007E4D6B">
        <w:t>expressed the view that because the basis of the Welsh Government’s decision was CRoW did not apply to caving and if told it does, then it cannot come to the same decision.</w:t>
      </w:r>
    </w:p>
    <w:p w14:paraId="0B3C23DE" w14:textId="77777777" w:rsidR="00E83AD2" w:rsidRDefault="00E83AD2" w:rsidP="00A41BA8"/>
    <w:p w14:paraId="08428E67" w14:textId="4BA9020D" w:rsidR="009B072C" w:rsidRDefault="00E83AD2" w:rsidP="00A41BA8">
      <w:r>
        <w:t>PR asked if even if we won, could the Welsh Government tell us to ‘go away’.</w:t>
      </w:r>
    </w:p>
    <w:p w14:paraId="78E7265E" w14:textId="2DC08357" w:rsidR="009B072C" w:rsidRDefault="009B072C" w:rsidP="00A41BA8"/>
    <w:p w14:paraId="4D7B798B" w14:textId="7F10608A" w:rsidR="00E83AD2" w:rsidRDefault="00E83AD2" w:rsidP="00A41BA8">
      <w:r>
        <w:t xml:space="preserve">SF noted that the </w:t>
      </w:r>
      <w:r w:rsidR="005C301D">
        <w:t xml:space="preserve">Welsh reform review of CRoW </w:t>
      </w:r>
      <w:r>
        <w:t xml:space="preserve">process which was ongoing, was to review and suggest reforms to the CRoW act. However, if we win, then the CRoW act does not need to be reformed with respect to caving. </w:t>
      </w:r>
      <w:r w:rsidR="005C301D">
        <w:t xml:space="preserve"> But there is a separate area of work where we come in late which is in respect of updating the Statutory Code of Conduct.  </w:t>
      </w:r>
    </w:p>
    <w:p w14:paraId="3254983A" w14:textId="7260B9EA" w:rsidR="005C301D" w:rsidRDefault="005C301D" w:rsidP="00A41BA8"/>
    <w:p w14:paraId="03C945D7" w14:textId="421ED05F" w:rsidR="005C301D" w:rsidRDefault="005C301D" w:rsidP="00A41BA8">
      <w:r>
        <w:t>PR asked what did the phrase “</w:t>
      </w:r>
      <w:r w:rsidRPr="000F0389">
        <w:rPr>
          <w:rFonts w:cstheme="minorHAnsi"/>
          <w:color w:val="000000"/>
          <w:lang w:eastAsia="en-GB"/>
        </w:rPr>
        <w:t>permission without any need for an oral hearing</w:t>
      </w:r>
      <w:r>
        <w:t>” in David Rose’s paper</w:t>
      </w:r>
      <w:r w:rsidR="00FC6CEB">
        <w:t xml:space="preserve"> mean</w:t>
      </w:r>
      <w:r>
        <w:t>?</w:t>
      </w:r>
      <w:r w:rsidR="00FC6CEB">
        <w:t xml:space="preserve">  Did it mean a decision on whether CRoW applied or not.</w:t>
      </w:r>
      <w:r>
        <w:t xml:space="preserve"> </w:t>
      </w:r>
    </w:p>
    <w:p w14:paraId="02FA18E4" w14:textId="4F9995DB" w:rsidR="005C301D" w:rsidRDefault="005C301D" w:rsidP="00A41BA8"/>
    <w:p w14:paraId="5216C0C9" w14:textId="42847401" w:rsidR="005C301D" w:rsidRDefault="005C301D" w:rsidP="00A41BA8">
      <w:r>
        <w:lastRenderedPageBreak/>
        <w:t xml:space="preserve">SF indicated that the three options </w:t>
      </w:r>
      <w:r w:rsidR="00FC6CEB">
        <w:t xml:space="preserve">mentioned </w:t>
      </w:r>
      <w:r>
        <w:t xml:space="preserve">related to a decision on whether there was a valid case </w:t>
      </w:r>
      <w:r w:rsidR="00FC6CEB">
        <w:t>to answer and also whether the Aarhus convention applies which would limit our expenses to £5,000.</w:t>
      </w:r>
    </w:p>
    <w:p w14:paraId="65E017F6" w14:textId="6E631C08" w:rsidR="009B072C" w:rsidRDefault="009B072C" w:rsidP="00A41BA8"/>
    <w:p w14:paraId="6B375EA8" w14:textId="52847779" w:rsidR="00FC6CEB" w:rsidRDefault="00FC6CEB" w:rsidP="00A41BA8">
      <w:r>
        <w:t>PR asked as to how much it might cost going forward</w:t>
      </w:r>
      <w:r w:rsidR="006402B5">
        <w:t xml:space="preserve"> given we go through both a preliminary hearing and then the full hearing</w:t>
      </w:r>
      <w:r>
        <w:t>.</w:t>
      </w:r>
    </w:p>
    <w:p w14:paraId="57C1065D" w14:textId="231E0F27" w:rsidR="00FC6CEB" w:rsidRDefault="00FC6CEB" w:rsidP="00A41BA8"/>
    <w:p w14:paraId="53381E30" w14:textId="789FD5AE" w:rsidR="00FC6CEB" w:rsidRDefault="00FC6CEB" w:rsidP="00A41BA8">
      <w:r>
        <w:t xml:space="preserve">SF </w:t>
      </w:r>
      <w:r w:rsidR="006402B5">
        <w:t>noted</w:t>
      </w:r>
      <w:r>
        <w:t xml:space="preserve"> that we had already spend £12,000 including VAT</w:t>
      </w:r>
      <w:r w:rsidR="006402B5">
        <w:t xml:space="preserve"> to get to this stage.  If we get cover from the Aarhus convention, then further costs are limited to £5,000.  If we do not, then our costs could rise to as much as £60,000 if we loose.</w:t>
      </w:r>
    </w:p>
    <w:p w14:paraId="26D562F5" w14:textId="63421676" w:rsidR="006402B5" w:rsidRDefault="006402B5" w:rsidP="00A41BA8"/>
    <w:p w14:paraId="79649550" w14:textId="172E6579" w:rsidR="006402B5" w:rsidRDefault="006402B5" w:rsidP="00A41BA8">
      <w:r>
        <w:t xml:space="preserve">AB asked what was the current estimate of success given David Rose’s initial estimate back </w:t>
      </w:r>
      <w:r w:rsidR="00AC45ED">
        <w:t>i</w:t>
      </w:r>
      <w:r>
        <w:t xml:space="preserve">n March </w:t>
      </w:r>
      <w:r w:rsidR="00AC45ED">
        <w:t>of</w:t>
      </w:r>
      <w:r>
        <w:t xml:space="preserve"> 60 : 40 and if the solicitor had made any estimate.  He suggested that we should hold of</w:t>
      </w:r>
      <w:r w:rsidR="00203D7A">
        <w:t>f</w:t>
      </w:r>
      <w:r>
        <w:t xml:space="preserve"> making a </w:t>
      </w:r>
      <w:r w:rsidR="00AC45ED">
        <w:t>decision until we had an estimate in percentage terms from our solicitor, especially if the response suggested the percentages had fallen below 50%.</w:t>
      </w:r>
    </w:p>
    <w:p w14:paraId="7BCA9DFB" w14:textId="271B9BBF" w:rsidR="00AC45ED" w:rsidRDefault="00AC45ED" w:rsidP="00A41BA8"/>
    <w:p w14:paraId="6932C813" w14:textId="6D80E680" w:rsidR="00AC45ED" w:rsidRDefault="00AC45ED" w:rsidP="00A41BA8">
      <w:r>
        <w:t>SF stated that he had not been party to any such discussion with the solicitor.  He noted that since he was not the client, he would not expect to have been informed of such discussion.</w:t>
      </w:r>
    </w:p>
    <w:p w14:paraId="56910C4E" w14:textId="1591EF3F" w:rsidR="00AC45ED" w:rsidRDefault="00AC45ED" w:rsidP="00A41BA8"/>
    <w:p w14:paraId="35142B5E" w14:textId="6D73F540" w:rsidR="00D546DB" w:rsidRDefault="00AC45ED" w:rsidP="00A41BA8">
      <w:r>
        <w:t xml:space="preserve">HJ noted he had been copied some of the correspondence between the solicitor and the client which did comment about there being a good chance.  </w:t>
      </w:r>
      <w:r w:rsidR="00D546DB">
        <w:t xml:space="preserve">However he would place little credence on such assessment based on his business experience of dealing with lawyers.  </w:t>
      </w:r>
    </w:p>
    <w:p w14:paraId="7B97A237" w14:textId="033706F4" w:rsidR="00D546DB" w:rsidRDefault="00D546DB" w:rsidP="00A41BA8"/>
    <w:p w14:paraId="71127290" w14:textId="01ECE09D" w:rsidR="00D546DB" w:rsidRDefault="00D546DB" w:rsidP="00A41BA8">
      <w:r>
        <w:t>HJ also stated that he did intend to vote for the spend and that he felt BCA could afford to spend up to £60,000.</w:t>
      </w:r>
    </w:p>
    <w:p w14:paraId="41BFBE61" w14:textId="77777777" w:rsidR="00D546DB" w:rsidRDefault="00D546DB" w:rsidP="00A41BA8"/>
    <w:p w14:paraId="5200B05D" w14:textId="330B9255" w:rsidR="006402B5" w:rsidRDefault="00D546DB" w:rsidP="00A41BA8">
      <w:r>
        <w:t>RM commented that he also had been privy to correspondence around the legal brief and recalled that there was a comment that there were no killer points to our argument.</w:t>
      </w:r>
    </w:p>
    <w:p w14:paraId="5DF98AC3" w14:textId="494D4A68" w:rsidR="00D546DB" w:rsidRDefault="00D546DB" w:rsidP="00A41BA8"/>
    <w:p w14:paraId="352C6361" w14:textId="514F373D" w:rsidR="00D546DB" w:rsidRDefault="00D546DB" w:rsidP="00A41BA8">
      <w:r>
        <w:t xml:space="preserve">RN asked when was approval </w:t>
      </w:r>
      <w:r w:rsidR="00170013">
        <w:t>for the spend required by?</w:t>
      </w:r>
    </w:p>
    <w:p w14:paraId="67070ECD" w14:textId="14CFC10A" w:rsidR="00170013" w:rsidRDefault="00170013" w:rsidP="00A41BA8"/>
    <w:p w14:paraId="450CBC20" w14:textId="38F88B21" w:rsidR="00170013" w:rsidRDefault="00170013" w:rsidP="00A41BA8">
      <w:r>
        <w:t>SF indicated he would like a decision today on whether to continue support and funding or not.</w:t>
      </w:r>
    </w:p>
    <w:p w14:paraId="72E7DBD8" w14:textId="77777777" w:rsidR="00170013" w:rsidRDefault="00170013" w:rsidP="00A41BA8"/>
    <w:p w14:paraId="0D722ED0" w14:textId="77777777" w:rsidR="00170013" w:rsidRDefault="00170013" w:rsidP="00A41BA8">
      <w:r>
        <w:t xml:space="preserve">HJ stated that it needed approval today as the court decision could come as early as Monday next.  </w:t>
      </w:r>
    </w:p>
    <w:p w14:paraId="2C18B6C3" w14:textId="77777777" w:rsidR="00170013" w:rsidRDefault="00170013" w:rsidP="00A41BA8"/>
    <w:p w14:paraId="012D6C10" w14:textId="7046AA2A" w:rsidR="00170013" w:rsidRDefault="00170013" w:rsidP="00A41BA8">
      <w:r>
        <w:t xml:space="preserve">SF noted that he considered the arguments being put forward by the Welsh Government and National </w:t>
      </w:r>
      <w:r w:rsidR="00A37A87">
        <w:t>Resources</w:t>
      </w:r>
      <w:r>
        <w:t xml:space="preserve"> for Wales were descending to the trivial level, such as caves which undulated above and below the 600m height above sea level definition of </w:t>
      </w:r>
      <w:r w:rsidR="00A37A87">
        <w:t>access land</w:t>
      </w:r>
      <w:r>
        <w:t xml:space="preserve">.  </w:t>
      </w:r>
    </w:p>
    <w:p w14:paraId="61FB0285" w14:textId="759C8C7E" w:rsidR="00A37A87" w:rsidRDefault="00A37A87" w:rsidP="00A41BA8"/>
    <w:p w14:paraId="11C6B85C" w14:textId="6EA494AB" w:rsidR="00A37A87" w:rsidRDefault="00A37A87" w:rsidP="00A41BA8">
      <w:r>
        <w:t>PR summarised the situation that the feeling was there was a reasonable chance of success with no quantification.  He sought and got no dissention from that view by the meeting.</w:t>
      </w:r>
    </w:p>
    <w:p w14:paraId="3AE84BD3" w14:textId="7CB1A01C" w:rsidR="00A37A87" w:rsidRDefault="00A37A87" w:rsidP="00A41BA8"/>
    <w:p w14:paraId="455856CC" w14:textId="1E049EAB" w:rsidR="00A37A87" w:rsidRDefault="00A37A87" w:rsidP="00A41BA8">
      <w:r>
        <w:t>PR went onto ask how quickly would the money be needed.</w:t>
      </w:r>
    </w:p>
    <w:p w14:paraId="3247C7FC" w14:textId="06CFDB6D" w:rsidR="00A37A87" w:rsidRDefault="00A37A87" w:rsidP="00A41BA8"/>
    <w:p w14:paraId="6F21A602" w14:textId="79D174CD" w:rsidR="00A37A87" w:rsidRDefault="00A37A87" w:rsidP="00A41BA8">
      <w:r>
        <w:t xml:space="preserve">HJ stated that having paid one bill, David Rose had a line of credit with the solicitor.  The time frame for further payments would depend on how long </w:t>
      </w:r>
      <w:r w:rsidR="00B5270B">
        <w:t>the solicitor would permit bills to remain outstanding.</w:t>
      </w:r>
    </w:p>
    <w:p w14:paraId="737AC5F8" w14:textId="4809B1B4" w:rsidR="00B5270B" w:rsidRDefault="00B5270B" w:rsidP="00A41BA8"/>
    <w:p w14:paraId="36F334E9" w14:textId="4AB92685" w:rsidR="00B5270B" w:rsidRDefault="00B1681B" w:rsidP="00A41BA8">
      <w:r>
        <w:t xml:space="preserve">TA noting his long involvement in this topic, he felt the case is as strong as it can be, that it is most unlikely that the Welsh Government could conjure any killer point, that BCA membership have voted </w:t>
      </w:r>
      <w:r>
        <w:lastRenderedPageBreak/>
        <w:t>for a campaign as well as making it a policy and changing its constitution</w:t>
      </w:r>
      <w:r w:rsidR="006A5CDB">
        <w:t>, so he would propose the meeting moved to a vote.</w:t>
      </w:r>
    </w:p>
    <w:p w14:paraId="3C0798A1" w14:textId="0A7729F0" w:rsidR="006A5CDB" w:rsidRDefault="006A5CDB" w:rsidP="00A41BA8"/>
    <w:p w14:paraId="7C390C1A" w14:textId="58CA757E" w:rsidR="006A5CDB" w:rsidRDefault="006A5CDB" w:rsidP="00A41BA8">
      <w:r>
        <w:t>GC noted that David Rose’s report did state “</w:t>
      </w:r>
      <w:r w:rsidRPr="006A5CDB">
        <w:rPr>
          <w:i/>
          <w:iCs/>
        </w:rPr>
        <w:t>it may be wise for Council to consider whether to grant an “in principle” extension to the legal budget at the forthcoming meeting</w:t>
      </w:r>
      <w:r>
        <w:t>”</w:t>
      </w:r>
      <w:r w:rsidRPr="006A5CDB">
        <w:t>.</w:t>
      </w:r>
    </w:p>
    <w:p w14:paraId="6A0A5650" w14:textId="299E185A" w:rsidR="006A5CDB" w:rsidRDefault="006A5CDB" w:rsidP="00A41BA8"/>
    <w:p w14:paraId="3118EDA4" w14:textId="25CF5645" w:rsidR="006A5CDB" w:rsidRDefault="006A5CDB" w:rsidP="00A41BA8">
      <w:r>
        <w:t xml:space="preserve">HJ commented that </w:t>
      </w:r>
      <w:r w:rsidR="005D6F90">
        <w:t xml:space="preserve">he considered the £60,000 was a worse case scenario and </w:t>
      </w:r>
      <w:r>
        <w:t>felt Council needed to say that they would back a spend of up to £60,000</w:t>
      </w:r>
      <w:r w:rsidR="005D6F90">
        <w:t xml:space="preserve"> so it gave a clear message to get on with the work and avoid the need for subsequent intermediate decisions.  </w:t>
      </w:r>
    </w:p>
    <w:p w14:paraId="1E2D6E75" w14:textId="4FF34CBA" w:rsidR="005D6F90" w:rsidRDefault="005D6F90" w:rsidP="00A41BA8"/>
    <w:p w14:paraId="2E13300B" w14:textId="2C603044" w:rsidR="00A37A87" w:rsidRDefault="005D6F90" w:rsidP="00A41BA8">
      <w:r>
        <w:t>PR noted that £60,000 was a quarter of the BCA’s funds and that would be a massive hit on BCA’s funds.</w:t>
      </w:r>
    </w:p>
    <w:p w14:paraId="01287DB1" w14:textId="096AB2BD" w:rsidR="005D6F90" w:rsidRDefault="005D6F90" w:rsidP="00A41BA8"/>
    <w:p w14:paraId="5D57C26B" w14:textId="4533BB71" w:rsidR="005D6F90" w:rsidRDefault="005D6F90" w:rsidP="00A41BA8">
      <w:r>
        <w:t>TA noted that although he had previously proposed to move to a vote, he felt a need to reply to PR’s point.  The money in BCA’s funds had come from its members and that CRoW has been the only thing in the past 6 years or so since he became involved with BCA that they had clearly voted for.</w:t>
      </w:r>
    </w:p>
    <w:p w14:paraId="6CAAA9F3" w14:textId="6A46CF8D" w:rsidR="005D6F90" w:rsidRDefault="005D6F90" w:rsidP="00A41BA8"/>
    <w:p w14:paraId="3995533A" w14:textId="3EE83B38" w:rsidR="005D6F90" w:rsidRDefault="005D6F90" w:rsidP="00A41BA8">
      <w:r>
        <w:t xml:space="preserve">AB stated </w:t>
      </w:r>
      <w:r w:rsidR="00AC408C">
        <w:t>that “</w:t>
      </w:r>
      <w:r w:rsidR="00AC408C" w:rsidRPr="00AC408C">
        <w:rPr>
          <w:i/>
          <w:iCs/>
        </w:rPr>
        <w:t>I</w:t>
      </w:r>
      <w:r w:rsidR="00AC408C">
        <w:t xml:space="preserve"> </w:t>
      </w:r>
      <w:r w:rsidR="00AC408C" w:rsidRPr="00AC408C">
        <w:rPr>
          <w:i/>
          <w:iCs/>
        </w:rPr>
        <w:t>always</w:t>
      </w:r>
      <w:r w:rsidR="00203D7A">
        <w:rPr>
          <w:i/>
          <w:iCs/>
        </w:rPr>
        <w:t xml:space="preserve"> have</w:t>
      </w:r>
      <w:r w:rsidR="00AC408C" w:rsidRPr="00AC408C">
        <w:rPr>
          <w:i/>
          <w:iCs/>
        </w:rPr>
        <w:t xml:space="preserve"> not been a great fan of </w:t>
      </w:r>
      <w:r w:rsidR="00203D7A">
        <w:rPr>
          <w:i/>
          <w:iCs/>
        </w:rPr>
        <w:t>CRoW</w:t>
      </w:r>
      <w:r w:rsidR="00AC408C" w:rsidRPr="00AC408C">
        <w:rPr>
          <w:i/>
          <w:iCs/>
        </w:rPr>
        <w:t>. But the BCA made a democratic decision in 2018 and therefore I'm going with it</w:t>
      </w:r>
      <w:r w:rsidR="00AC408C">
        <w:t>”.  Even though he had slight reservations that further requests might arise.</w:t>
      </w:r>
    </w:p>
    <w:p w14:paraId="67179E40" w14:textId="101EE94D" w:rsidR="00AC408C" w:rsidRDefault="00AC408C" w:rsidP="00A41BA8"/>
    <w:p w14:paraId="61182D9D" w14:textId="564173DB" w:rsidR="00AC408C" w:rsidRDefault="00AC408C" w:rsidP="00AC408C">
      <w:r>
        <w:t>Following a request by PR for any objections and any abstentions, PR declared that the meeting had unanimously voted in favour of authorising the potential spend of £60,000 on the Judicial Review case.</w:t>
      </w:r>
    </w:p>
    <w:p w14:paraId="329D2209" w14:textId="779ABEF7" w:rsidR="00AC408C" w:rsidRDefault="00AC408C" w:rsidP="00A41BA8"/>
    <w:p w14:paraId="069D0F42" w14:textId="1D0BA5F3" w:rsidR="00AC408C" w:rsidRDefault="00AC408C" w:rsidP="00A41BA8">
      <w:r>
        <w:t>NA commented that a vote of thanks should go to SF and David Rose for all the work they had done on this topic.</w:t>
      </w:r>
    </w:p>
    <w:p w14:paraId="0A2CE750" w14:textId="77B2A6ED" w:rsidR="00AC408C" w:rsidRDefault="00AC408C" w:rsidP="00A41BA8"/>
    <w:p w14:paraId="1BBABB26" w14:textId="10DAF733" w:rsidR="00AC408C" w:rsidRDefault="00B20844" w:rsidP="00A41BA8">
      <w:r>
        <w:t xml:space="preserve">TA </w:t>
      </w:r>
      <w:r w:rsidR="0037333B">
        <w:t xml:space="preserve">noted that JA had left the meeting during the last discussion.  He </w:t>
      </w:r>
      <w:r w:rsidR="00CD2F24">
        <w:t xml:space="preserve">expressed frustration </w:t>
      </w:r>
      <w:r>
        <w:t xml:space="preserve">that </w:t>
      </w:r>
      <w:r w:rsidR="003A1D62">
        <w:t>the meeting had omitted to give</w:t>
      </w:r>
      <w:r w:rsidR="00CD2F24">
        <w:t xml:space="preserve"> a</w:t>
      </w:r>
      <w:r w:rsidR="003A1D62">
        <w:t xml:space="preserve"> vote of thanks to the two resigning officers for their efforts.</w:t>
      </w:r>
      <w:r w:rsidR="00CD2F24">
        <w:t xml:space="preserve">  TA also noted that JA had volunteered to fill the Individual Representative post which had not been acknowledged.</w:t>
      </w:r>
    </w:p>
    <w:p w14:paraId="430C0B64" w14:textId="401DD923" w:rsidR="00CD2F24" w:rsidRDefault="00CD2F24" w:rsidP="00A41BA8"/>
    <w:p w14:paraId="58022840" w14:textId="03A00E1D" w:rsidR="00E94E6E" w:rsidRDefault="00CD2F24" w:rsidP="00A41BA8">
      <w:r>
        <w:t xml:space="preserve">PR responded by stating that he had not initially realised that JA had left the meeting as he had been focused on chairing the meeting rather than the chat facility.  When he did realise, he had asked TA if he could ask JA to return.  He also noted that as another person had also volunteered to fill the Individual Representative post which then made it difficult for the meeting to decide </w:t>
      </w:r>
      <w:r w:rsidR="00320F0E">
        <w:t xml:space="preserve">between the offers.  </w:t>
      </w:r>
    </w:p>
    <w:p w14:paraId="2E4A1520" w14:textId="6B193501" w:rsidR="00E94E6E" w:rsidRDefault="00E94E6E" w:rsidP="00A41BA8"/>
    <w:p w14:paraId="41135309" w14:textId="24EC93FE" w:rsidR="00E94E6E" w:rsidRDefault="00E94E6E" w:rsidP="00A41BA8">
      <w:r>
        <w:t xml:space="preserve">TA commented that the meeting </w:t>
      </w:r>
      <w:r w:rsidR="00696CC1">
        <w:t>had</w:t>
      </w:r>
      <w:r>
        <w:t xml:space="preserve"> </w:t>
      </w:r>
      <w:r w:rsidR="00696CC1">
        <w:t>replaced</w:t>
      </w:r>
      <w:r>
        <w:t xml:space="preserve"> her as P&amp;I officer</w:t>
      </w:r>
      <w:r w:rsidR="00987072">
        <w:t>.</w:t>
      </w:r>
    </w:p>
    <w:p w14:paraId="51534C39" w14:textId="77777777" w:rsidR="00E94E6E" w:rsidRDefault="00E94E6E" w:rsidP="00A41BA8"/>
    <w:p w14:paraId="541FFD70" w14:textId="65ECAE2A" w:rsidR="00CD2F24" w:rsidRDefault="00987072" w:rsidP="00A41BA8">
      <w:r>
        <w:t xml:space="preserve">PR </w:t>
      </w:r>
      <w:r w:rsidR="00320F0E">
        <w:t>agree</w:t>
      </w:r>
      <w:r>
        <w:t>d</w:t>
      </w:r>
      <w:r w:rsidR="00320F0E">
        <w:t xml:space="preserve"> that JA had done a fantastic job as P&amp;I and </w:t>
      </w:r>
      <w:r w:rsidR="00E94E6E">
        <w:t xml:space="preserve">asked </w:t>
      </w:r>
      <w:r w:rsidR="00320F0E">
        <w:t>that the Secretary should send a letter of thanks to JA for all her efforts as P&amp;I.</w:t>
      </w:r>
    </w:p>
    <w:p w14:paraId="1F687EBA" w14:textId="68CD76BE" w:rsidR="00646E36" w:rsidRDefault="00646E36" w:rsidP="00A41BA8"/>
    <w:p w14:paraId="139616FE" w14:textId="1BAD14C4" w:rsidR="00987072" w:rsidRDefault="00987072" w:rsidP="00987072">
      <w:r>
        <w:t>RM noted that he would also send a letter of thanks to Claire Ross for all her efforts as P&amp;I.</w:t>
      </w:r>
    </w:p>
    <w:p w14:paraId="3E16946D" w14:textId="0348F46A" w:rsidR="00646E36" w:rsidRDefault="00646E36" w:rsidP="00A41BA8"/>
    <w:p w14:paraId="2FF8C065" w14:textId="596AD3AC" w:rsidR="00646E36" w:rsidRPr="00583A5D" w:rsidRDefault="00646E36" w:rsidP="00646E36">
      <w:pPr>
        <w:rPr>
          <w:b/>
          <w:bCs/>
          <w:sz w:val="28"/>
          <w:szCs w:val="28"/>
        </w:rPr>
      </w:pPr>
      <w:r w:rsidRPr="00583A5D">
        <w:rPr>
          <w:b/>
          <w:bCs/>
          <w:sz w:val="28"/>
          <w:szCs w:val="28"/>
        </w:rPr>
        <w:t xml:space="preserve">Item </w:t>
      </w:r>
      <w:r>
        <w:rPr>
          <w:b/>
          <w:bCs/>
          <w:sz w:val="28"/>
          <w:szCs w:val="28"/>
        </w:rPr>
        <w:t>6</w:t>
      </w:r>
      <w:r w:rsidR="00987072">
        <w:rPr>
          <w:b/>
          <w:bCs/>
          <w:sz w:val="28"/>
          <w:szCs w:val="28"/>
        </w:rPr>
        <w:t xml:space="preserve"> </w:t>
      </w:r>
      <w:r w:rsidR="00987072" w:rsidRPr="00987072">
        <w:rPr>
          <w:b/>
          <w:bCs/>
          <w:sz w:val="28"/>
          <w:szCs w:val="28"/>
        </w:rPr>
        <w:t>Rostam Namaghi Proposals for Council</w:t>
      </w:r>
      <w:r w:rsidRPr="00583A5D">
        <w:rPr>
          <w:b/>
          <w:bCs/>
          <w:sz w:val="28"/>
          <w:szCs w:val="28"/>
        </w:rPr>
        <w:t xml:space="preserve"> </w:t>
      </w:r>
    </w:p>
    <w:p w14:paraId="33AA8B46" w14:textId="30ADCAE2" w:rsidR="00987072" w:rsidRDefault="00987072" w:rsidP="00A41BA8"/>
    <w:p w14:paraId="74DC9268" w14:textId="3408E44C" w:rsidR="00C17BB2" w:rsidRDefault="00987072" w:rsidP="00A41BA8">
      <w:r>
        <w:t xml:space="preserve">RN noted he had made three proposals relating to the operation of the </w:t>
      </w:r>
      <w:r w:rsidR="00890EFE">
        <w:t>Publications and Information (</w:t>
      </w:r>
      <w:r>
        <w:t>P&amp;I</w:t>
      </w:r>
      <w:r w:rsidR="00890EFE">
        <w:t>)</w:t>
      </w:r>
      <w:r>
        <w:t>,</w:t>
      </w:r>
      <w:r w:rsidR="00890EFE">
        <w:t xml:space="preserve"> Youth and Development (</w:t>
      </w:r>
      <w:r>
        <w:t>Y&amp;D</w:t>
      </w:r>
      <w:r w:rsidR="00890EFE">
        <w:t>)</w:t>
      </w:r>
      <w:r>
        <w:t xml:space="preserve"> and </w:t>
      </w:r>
      <w:r w:rsidR="00890EFE">
        <w:t>Information technology (</w:t>
      </w:r>
      <w:r>
        <w:t>IT</w:t>
      </w:r>
      <w:r w:rsidR="00890EFE">
        <w:t>)</w:t>
      </w:r>
      <w:r>
        <w:t xml:space="preserve"> Working Groups.  </w:t>
      </w:r>
      <w:r w:rsidR="00C17BB2">
        <w:t xml:space="preserve">The agenda summarised his proposals. </w:t>
      </w:r>
    </w:p>
    <w:p w14:paraId="372D3501" w14:textId="77777777" w:rsidR="00C17BB2" w:rsidRDefault="00C17BB2" w:rsidP="00A41BA8"/>
    <w:p w14:paraId="164CFA66" w14:textId="3D1003C2" w:rsidR="00987072" w:rsidRDefault="00C17BB2" w:rsidP="00A41BA8">
      <w:r>
        <w:t>TA asked how RN had assessed the impact of doing away with the role of Media Liaison.</w:t>
      </w:r>
    </w:p>
    <w:p w14:paraId="2A6CF2FC" w14:textId="14EB85B5" w:rsidR="00C17BB2" w:rsidRDefault="00C17BB2" w:rsidP="00A41BA8">
      <w:r>
        <w:t xml:space="preserve">RN replied by indicating that the function would remain within the P&amp;I </w:t>
      </w:r>
      <w:r w:rsidR="001C0E1A">
        <w:t>Working Group</w:t>
      </w:r>
      <w:r>
        <w:t xml:space="preserve">.  </w:t>
      </w:r>
    </w:p>
    <w:p w14:paraId="3FA65D74" w14:textId="6C5BF1DF" w:rsidR="00C17BB2" w:rsidRDefault="00C17BB2" w:rsidP="00A41BA8"/>
    <w:p w14:paraId="1E5AE3D6" w14:textId="6E349A26" w:rsidR="00C17BB2" w:rsidRDefault="00C17BB2" w:rsidP="00A41BA8">
      <w:r>
        <w:t xml:space="preserve">TA noted that given the P&amp;I Standing Committee had never met until after JA had resigned as P&amp;I Convenor when LW had held one meeting plus the role of P&amp;I was more focused on marketing caving, why does RN consider a </w:t>
      </w:r>
      <w:r w:rsidR="001C0E1A">
        <w:t>Working Group</w:t>
      </w:r>
      <w:r>
        <w:t xml:space="preserve"> is going to be of value.</w:t>
      </w:r>
    </w:p>
    <w:p w14:paraId="445C8525" w14:textId="2C6CB109" w:rsidR="00C17BB2" w:rsidRDefault="00C17BB2" w:rsidP="00A41BA8"/>
    <w:p w14:paraId="60D082E1" w14:textId="3F027CAF" w:rsidR="00C17BB2" w:rsidRDefault="00C17BB2" w:rsidP="00A41BA8">
      <w:r>
        <w:t xml:space="preserve">RN noted the flexibility of a </w:t>
      </w:r>
      <w:r w:rsidR="001C0E1A">
        <w:t xml:space="preserve">Working Group </w:t>
      </w:r>
      <w:r>
        <w:t>compared to a Standing Committee</w:t>
      </w:r>
      <w:r w:rsidR="00023ECB">
        <w:t xml:space="preserve"> structure</w:t>
      </w:r>
      <w:r>
        <w:t xml:space="preserve">.  The breadth of the role of P&amp;I would be hindered by </w:t>
      </w:r>
      <w:r w:rsidR="00023ECB">
        <w:t xml:space="preserve">a Standing Committee structure where as a </w:t>
      </w:r>
      <w:r w:rsidR="001C0E1A">
        <w:t>Working Group</w:t>
      </w:r>
      <w:r w:rsidR="00023ECB">
        <w:t xml:space="preserve"> structure would help it to function.  He did note the need for proper and wide consultation before publishing a document.  Also he would have to find the volunteers and adapt the infrastructure around them as well as bring in specialists to deal with some areas.</w:t>
      </w:r>
    </w:p>
    <w:p w14:paraId="4AE5523C" w14:textId="5A90ACE0" w:rsidR="004768D0" w:rsidRDefault="004768D0" w:rsidP="00A41BA8"/>
    <w:p w14:paraId="7B44E87C" w14:textId="77D912D3" w:rsidR="004768D0" w:rsidRDefault="004768D0" w:rsidP="00A41BA8">
      <w:r>
        <w:t>TA in accepting the argument</w:t>
      </w:r>
      <w:r w:rsidR="004519D8">
        <w:t>,</w:t>
      </w:r>
      <w:r>
        <w:t xml:space="preserve"> asked how the creation of a P&amp;I </w:t>
      </w:r>
      <w:r w:rsidR="001C0E1A">
        <w:t>Working Group</w:t>
      </w:r>
      <w:r>
        <w:t xml:space="preserve"> would fit in with the decision of the 2019 AGM to do away with the Standing Committee and run the role with a single officer.</w:t>
      </w:r>
    </w:p>
    <w:p w14:paraId="6E88FA39" w14:textId="17F45CEA" w:rsidR="004768D0" w:rsidRDefault="004768D0" w:rsidP="00A41BA8"/>
    <w:p w14:paraId="149D2865" w14:textId="2F080531" w:rsidR="004768D0" w:rsidRDefault="004768D0" w:rsidP="00A41BA8">
      <w:r>
        <w:t xml:space="preserve">RN noted the main structural point would be whether the P&amp;I Officer would have a vote on Council.  That was up to BCA and could possibly be part of the consideration by the Vision </w:t>
      </w:r>
      <w:r w:rsidR="001C0E1A">
        <w:t>Working Group</w:t>
      </w:r>
      <w:r>
        <w:t xml:space="preserve">.  However, he had been nominated for a Group Representative and thus would have a vote.  </w:t>
      </w:r>
    </w:p>
    <w:p w14:paraId="144B903A" w14:textId="31E8CE3F" w:rsidR="004768D0" w:rsidRDefault="004768D0" w:rsidP="00A41BA8"/>
    <w:p w14:paraId="4B3D242C" w14:textId="066305C7" w:rsidR="004768D0" w:rsidRDefault="00A25D31" w:rsidP="00A41BA8">
      <w:r>
        <w:t>JP noted that the title Publications and Information is a hang over from</w:t>
      </w:r>
      <w:r w:rsidR="004F184F">
        <w:t xml:space="preserve"> when</w:t>
      </w:r>
      <w:r>
        <w:t xml:space="preserve"> BCA published books and she was the publications sales person.  She suggested that perhaps the title should be changed to Information and Membership services.</w:t>
      </w:r>
    </w:p>
    <w:p w14:paraId="192737A8" w14:textId="108EECD6" w:rsidR="00A25D31" w:rsidRDefault="00A25D31" w:rsidP="00A41BA8"/>
    <w:p w14:paraId="562095FE" w14:textId="403CA2A1" w:rsidR="00A25D31" w:rsidRDefault="00A25D31" w:rsidP="00A41BA8">
      <w:r>
        <w:t xml:space="preserve">BM asked where the Terms of Reference for the P&amp;I </w:t>
      </w:r>
      <w:r w:rsidR="001C0E1A">
        <w:t xml:space="preserve">Working Group </w:t>
      </w:r>
      <w:r>
        <w:t>were.</w:t>
      </w:r>
    </w:p>
    <w:p w14:paraId="4AEF7DEE" w14:textId="60BEE162" w:rsidR="00A25D31" w:rsidRDefault="00A25D31" w:rsidP="00A41BA8"/>
    <w:p w14:paraId="64C2CED4" w14:textId="3D653ABA" w:rsidR="00A25D31" w:rsidRDefault="00A25D31" w:rsidP="00A41BA8">
      <w:pPr>
        <w:rPr>
          <w:rFonts w:ascii="Calibri" w:hAnsi="Calibri" w:cs="Calibri"/>
        </w:rPr>
      </w:pPr>
      <w:r>
        <w:t xml:space="preserve">RN noted they had been published in an early email </w:t>
      </w:r>
      <w:r w:rsidRPr="00A93729">
        <w:rPr>
          <w:rFonts w:ascii="Gabriola" w:hAnsi="Gabriola"/>
        </w:rPr>
        <w:t xml:space="preserve">[see </w:t>
      </w:r>
      <w:r w:rsidRPr="00A93729">
        <w:rPr>
          <w:rFonts w:ascii="Gabriola" w:hAnsi="Gabriola" w:cs="Calibri"/>
        </w:rPr>
        <w:t>report circulated earlier by Rostam Namaghi in the Reports document]</w:t>
      </w:r>
      <w:r>
        <w:rPr>
          <w:rFonts w:ascii="Calibri" w:hAnsi="Calibri" w:cs="Calibri"/>
        </w:rPr>
        <w:t xml:space="preserve"> and circulated them via the Zoom chat facility.  The</w:t>
      </w:r>
      <w:r w:rsidR="00890EFE">
        <w:rPr>
          <w:rFonts w:ascii="Calibri" w:hAnsi="Calibri" w:cs="Calibri"/>
        </w:rPr>
        <w:t xml:space="preserve"> p</w:t>
      </w:r>
      <w:r w:rsidR="00890EFE" w:rsidRPr="00890EFE">
        <w:rPr>
          <w:rFonts w:ascii="Calibri" w:hAnsi="Calibri" w:cs="Calibri"/>
        </w:rPr>
        <w:t xml:space="preserve">roposed terms of reference for </w:t>
      </w:r>
      <w:r w:rsidR="00890EFE">
        <w:rPr>
          <w:rFonts w:ascii="Calibri" w:hAnsi="Calibri" w:cs="Calibri"/>
        </w:rPr>
        <w:t>P&amp;I</w:t>
      </w:r>
      <w:r w:rsidR="00890EFE" w:rsidRPr="00890EFE">
        <w:rPr>
          <w:rFonts w:ascii="Calibri" w:hAnsi="Calibri" w:cs="Calibri"/>
        </w:rPr>
        <w:t xml:space="preserve"> Working Group</w:t>
      </w:r>
      <w:r>
        <w:rPr>
          <w:rFonts w:ascii="Calibri" w:hAnsi="Calibri" w:cs="Calibri"/>
        </w:rPr>
        <w:t xml:space="preserve"> were:</w:t>
      </w:r>
    </w:p>
    <w:p w14:paraId="7339A771" w14:textId="242BBC73" w:rsidR="005875BC" w:rsidRDefault="005875BC" w:rsidP="00890EFE">
      <w:pPr>
        <w:pStyle w:val="NoSpacing"/>
        <w:ind w:left="720"/>
        <w:rPr>
          <w:sz w:val="22"/>
        </w:rPr>
      </w:pPr>
      <w:r>
        <w:rPr>
          <w:sz w:val="22"/>
        </w:rPr>
        <w:br/>
      </w:r>
      <w:r w:rsidRPr="00400A06">
        <w:rPr>
          <w:sz w:val="22"/>
        </w:rPr>
        <w:t>These terms of reference were drafted on the 08/05/2018 and comply to both the BCA Constitution and its Manual of Operations.</w:t>
      </w:r>
    </w:p>
    <w:p w14:paraId="05D996BC" w14:textId="77777777" w:rsidR="005875BC" w:rsidRPr="00AD484B" w:rsidRDefault="005875BC" w:rsidP="005875BC">
      <w:pPr>
        <w:pStyle w:val="NoSpacing"/>
        <w:numPr>
          <w:ilvl w:val="0"/>
          <w:numId w:val="1"/>
        </w:numPr>
        <w:rPr>
          <w:b/>
          <w:bCs/>
          <w:sz w:val="22"/>
        </w:rPr>
      </w:pPr>
      <w:r w:rsidRPr="00AD484B">
        <w:rPr>
          <w:b/>
          <w:bCs/>
          <w:sz w:val="22"/>
        </w:rPr>
        <w:t>Purpose</w:t>
      </w:r>
    </w:p>
    <w:p w14:paraId="0778675E" w14:textId="77777777" w:rsidR="005875BC" w:rsidRPr="00524E7C" w:rsidRDefault="005875BC" w:rsidP="005875BC">
      <w:pPr>
        <w:pStyle w:val="NoSpacing"/>
        <w:numPr>
          <w:ilvl w:val="1"/>
          <w:numId w:val="1"/>
        </w:numPr>
        <w:rPr>
          <w:sz w:val="22"/>
        </w:rPr>
      </w:pPr>
      <w:r w:rsidRPr="00524E7C">
        <w:rPr>
          <w:sz w:val="22"/>
        </w:rPr>
        <w:t>The aim of the group is to assist the BCA in; its self-promotion, engagement with its members and developing a clear media strategy.</w:t>
      </w:r>
    </w:p>
    <w:p w14:paraId="3122360D" w14:textId="77777777" w:rsidR="005875BC" w:rsidRPr="00AD484B" w:rsidRDefault="005875BC" w:rsidP="005875BC">
      <w:pPr>
        <w:pStyle w:val="NoSpacing"/>
        <w:numPr>
          <w:ilvl w:val="0"/>
          <w:numId w:val="1"/>
        </w:numPr>
        <w:rPr>
          <w:b/>
          <w:bCs/>
          <w:sz w:val="22"/>
        </w:rPr>
      </w:pPr>
      <w:r w:rsidRPr="00AD484B">
        <w:rPr>
          <w:b/>
          <w:bCs/>
          <w:sz w:val="22"/>
        </w:rPr>
        <w:t>Membership</w:t>
      </w:r>
    </w:p>
    <w:p w14:paraId="08804D58" w14:textId="77777777" w:rsidR="005875BC" w:rsidRDefault="005875BC" w:rsidP="005875BC">
      <w:pPr>
        <w:pStyle w:val="NoSpacing"/>
        <w:numPr>
          <w:ilvl w:val="1"/>
          <w:numId w:val="1"/>
        </w:numPr>
        <w:rPr>
          <w:sz w:val="22"/>
        </w:rPr>
      </w:pPr>
      <w:r>
        <w:rPr>
          <w:sz w:val="22"/>
        </w:rPr>
        <w:t>Members are to be invited by the P&amp;I Officer</w:t>
      </w:r>
    </w:p>
    <w:p w14:paraId="3D23DA6C" w14:textId="77777777" w:rsidR="005875BC" w:rsidRDefault="005875BC" w:rsidP="005875BC">
      <w:pPr>
        <w:pStyle w:val="NoSpacing"/>
        <w:numPr>
          <w:ilvl w:val="1"/>
          <w:numId w:val="1"/>
        </w:numPr>
        <w:rPr>
          <w:sz w:val="22"/>
        </w:rPr>
      </w:pPr>
      <w:r>
        <w:rPr>
          <w:sz w:val="22"/>
        </w:rPr>
        <w:t>The convenor of the group will be the P&amp;I Officer.</w:t>
      </w:r>
    </w:p>
    <w:p w14:paraId="237F3694" w14:textId="77777777" w:rsidR="005875BC" w:rsidRPr="00650174" w:rsidRDefault="005875BC" w:rsidP="005875BC">
      <w:pPr>
        <w:pStyle w:val="NoSpacing"/>
        <w:numPr>
          <w:ilvl w:val="1"/>
          <w:numId w:val="1"/>
        </w:numPr>
        <w:rPr>
          <w:sz w:val="22"/>
        </w:rPr>
      </w:pPr>
      <w:r>
        <w:rPr>
          <w:sz w:val="22"/>
        </w:rPr>
        <w:t>Membership should be reviewed on an annual basis and its members re-invited</w:t>
      </w:r>
    </w:p>
    <w:p w14:paraId="625DA155" w14:textId="77777777" w:rsidR="005875BC" w:rsidRPr="00524E7C" w:rsidRDefault="005875BC" w:rsidP="005875BC">
      <w:pPr>
        <w:pStyle w:val="NoSpacing"/>
        <w:numPr>
          <w:ilvl w:val="1"/>
          <w:numId w:val="1"/>
        </w:numPr>
        <w:rPr>
          <w:sz w:val="22"/>
        </w:rPr>
      </w:pPr>
      <w:r w:rsidRPr="00524E7C">
        <w:rPr>
          <w:sz w:val="22"/>
        </w:rPr>
        <w:t xml:space="preserve">There will not be any restrictions on numbers in these terms of reference, </w:t>
      </w:r>
      <w:r>
        <w:rPr>
          <w:sz w:val="22"/>
        </w:rPr>
        <w:t>to allow</w:t>
      </w:r>
      <w:r w:rsidRPr="00524E7C">
        <w:rPr>
          <w:sz w:val="22"/>
        </w:rPr>
        <w:t xml:space="preserve"> it to reach an organic operable size.</w:t>
      </w:r>
    </w:p>
    <w:p w14:paraId="3D03245A" w14:textId="77777777" w:rsidR="005875BC" w:rsidRPr="00524E7C" w:rsidRDefault="005875BC" w:rsidP="005875BC">
      <w:pPr>
        <w:pStyle w:val="NoSpacing"/>
        <w:numPr>
          <w:ilvl w:val="0"/>
          <w:numId w:val="1"/>
        </w:numPr>
        <w:rPr>
          <w:b/>
          <w:bCs/>
          <w:sz w:val="22"/>
        </w:rPr>
      </w:pPr>
      <w:r w:rsidRPr="00524E7C">
        <w:rPr>
          <w:b/>
          <w:bCs/>
          <w:sz w:val="22"/>
        </w:rPr>
        <w:t>Accountability</w:t>
      </w:r>
    </w:p>
    <w:p w14:paraId="3C966ECE" w14:textId="77777777" w:rsidR="005875BC" w:rsidRDefault="005875BC" w:rsidP="005875BC">
      <w:pPr>
        <w:pStyle w:val="NoSpacing"/>
        <w:numPr>
          <w:ilvl w:val="1"/>
          <w:numId w:val="1"/>
        </w:numPr>
        <w:rPr>
          <w:sz w:val="22"/>
        </w:rPr>
      </w:pPr>
      <w:r>
        <w:rPr>
          <w:sz w:val="22"/>
        </w:rPr>
        <w:t>The P&amp;I Officer will report back to Council at meetings.</w:t>
      </w:r>
    </w:p>
    <w:p w14:paraId="7225B411" w14:textId="77777777" w:rsidR="005875BC" w:rsidRDefault="005875BC" w:rsidP="005875BC">
      <w:pPr>
        <w:pStyle w:val="NoSpacing"/>
        <w:numPr>
          <w:ilvl w:val="1"/>
          <w:numId w:val="1"/>
        </w:numPr>
        <w:rPr>
          <w:sz w:val="22"/>
        </w:rPr>
      </w:pPr>
      <w:r>
        <w:rPr>
          <w:sz w:val="22"/>
        </w:rPr>
        <w:t>There will be an annual budget presented to the Association</w:t>
      </w:r>
    </w:p>
    <w:p w14:paraId="2B79EB36" w14:textId="77777777" w:rsidR="005875BC" w:rsidRDefault="005875BC" w:rsidP="005875BC">
      <w:pPr>
        <w:pStyle w:val="NoSpacing"/>
        <w:numPr>
          <w:ilvl w:val="1"/>
          <w:numId w:val="1"/>
        </w:numPr>
        <w:rPr>
          <w:sz w:val="22"/>
        </w:rPr>
      </w:pPr>
      <w:r>
        <w:rPr>
          <w:sz w:val="22"/>
        </w:rPr>
        <w:t>There will be an annual report detailing the working group’s activities and general strategic plan.</w:t>
      </w:r>
    </w:p>
    <w:p w14:paraId="065555BA" w14:textId="37E2593C" w:rsidR="00890EFE" w:rsidRPr="00890EFE" w:rsidRDefault="005875BC" w:rsidP="00890EFE">
      <w:pPr>
        <w:pStyle w:val="NoSpacing"/>
        <w:numPr>
          <w:ilvl w:val="1"/>
          <w:numId w:val="1"/>
        </w:numPr>
        <w:rPr>
          <w:sz w:val="22"/>
        </w:rPr>
      </w:pPr>
      <w:r>
        <w:rPr>
          <w:sz w:val="22"/>
        </w:rPr>
        <w:t>Complaints are to follow BCA procedure and brought to Council.</w:t>
      </w:r>
    </w:p>
    <w:p w14:paraId="03741B53" w14:textId="542AFDD1" w:rsidR="005875BC" w:rsidRPr="007E60AA" w:rsidRDefault="005875BC" w:rsidP="005875BC">
      <w:pPr>
        <w:pStyle w:val="NoSpacing"/>
        <w:numPr>
          <w:ilvl w:val="0"/>
          <w:numId w:val="1"/>
        </w:numPr>
        <w:rPr>
          <w:b/>
          <w:bCs/>
          <w:sz w:val="22"/>
        </w:rPr>
      </w:pPr>
      <w:r w:rsidRPr="007E60AA">
        <w:rPr>
          <w:b/>
          <w:bCs/>
          <w:sz w:val="22"/>
        </w:rPr>
        <w:t>Review</w:t>
      </w:r>
    </w:p>
    <w:p w14:paraId="1848EB70" w14:textId="77777777" w:rsidR="005875BC" w:rsidRPr="00400A06" w:rsidRDefault="005875BC" w:rsidP="005875BC">
      <w:pPr>
        <w:pStyle w:val="NoSpacing"/>
        <w:numPr>
          <w:ilvl w:val="1"/>
          <w:numId w:val="1"/>
        </w:numPr>
        <w:rPr>
          <w:sz w:val="22"/>
        </w:rPr>
      </w:pPr>
      <w:r w:rsidRPr="00400A06">
        <w:rPr>
          <w:sz w:val="22"/>
        </w:rPr>
        <w:lastRenderedPageBreak/>
        <w:t>This will be done annually and presented at the BCA AGM under the relevant subsection report.</w:t>
      </w:r>
    </w:p>
    <w:p w14:paraId="407CE893" w14:textId="77777777" w:rsidR="005875BC" w:rsidRPr="007E60AA" w:rsidRDefault="005875BC" w:rsidP="005875BC">
      <w:pPr>
        <w:pStyle w:val="NoSpacing"/>
        <w:numPr>
          <w:ilvl w:val="0"/>
          <w:numId w:val="1"/>
        </w:numPr>
        <w:rPr>
          <w:b/>
          <w:bCs/>
          <w:sz w:val="22"/>
        </w:rPr>
      </w:pPr>
      <w:r w:rsidRPr="007E60AA">
        <w:rPr>
          <w:b/>
          <w:bCs/>
          <w:sz w:val="22"/>
        </w:rPr>
        <w:t>Methods</w:t>
      </w:r>
    </w:p>
    <w:p w14:paraId="12F334C9" w14:textId="77777777" w:rsidR="005875BC" w:rsidRDefault="005875BC" w:rsidP="005875BC">
      <w:pPr>
        <w:pStyle w:val="NoSpacing"/>
        <w:numPr>
          <w:ilvl w:val="1"/>
          <w:numId w:val="1"/>
        </w:numPr>
        <w:rPr>
          <w:sz w:val="22"/>
        </w:rPr>
      </w:pPr>
      <w:r>
        <w:rPr>
          <w:sz w:val="22"/>
        </w:rPr>
        <w:t>Official m</w:t>
      </w:r>
      <w:r w:rsidRPr="00400A06">
        <w:rPr>
          <w:sz w:val="22"/>
        </w:rPr>
        <w:t xml:space="preserve">eetings will occur at least once yearly with regular discussions between members of the </w:t>
      </w:r>
      <w:r>
        <w:rPr>
          <w:sz w:val="22"/>
        </w:rPr>
        <w:t xml:space="preserve">working group </w:t>
      </w:r>
      <w:r w:rsidRPr="00400A06">
        <w:rPr>
          <w:sz w:val="22"/>
        </w:rPr>
        <w:t>occurring in between.</w:t>
      </w:r>
    </w:p>
    <w:p w14:paraId="173CAD48" w14:textId="77777777" w:rsidR="005875BC" w:rsidRDefault="005875BC" w:rsidP="005875BC">
      <w:pPr>
        <w:pStyle w:val="NoSpacing"/>
        <w:numPr>
          <w:ilvl w:val="1"/>
          <w:numId w:val="1"/>
        </w:numPr>
        <w:rPr>
          <w:sz w:val="22"/>
        </w:rPr>
      </w:pPr>
      <w:r>
        <w:rPr>
          <w:sz w:val="22"/>
        </w:rPr>
        <w:t>The minutes will be published on the BCA website promptly.</w:t>
      </w:r>
    </w:p>
    <w:p w14:paraId="0DD067B8" w14:textId="77777777" w:rsidR="005875BC" w:rsidRDefault="005875BC" w:rsidP="005875BC">
      <w:pPr>
        <w:pStyle w:val="NoSpacing"/>
        <w:numPr>
          <w:ilvl w:val="1"/>
          <w:numId w:val="1"/>
        </w:numPr>
        <w:rPr>
          <w:sz w:val="22"/>
        </w:rPr>
      </w:pPr>
      <w:r>
        <w:rPr>
          <w:sz w:val="22"/>
        </w:rPr>
        <w:t>The convenor of the group will prepare the agenda</w:t>
      </w:r>
    </w:p>
    <w:p w14:paraId="1134F7F5" w14:textId="20BF949B" w:rsidR="004768D0" w:rsidRDefault="004768D0" w:rsidP="00A41BA8"/>
    <w:p w14:paraId="70B4B860" w14:textId="393EEB9A" w:rsidR="005875BC" w:rsidRDefault="005875BC" w:rsidP="00A41BA8">
      <w:r>
        <w:t xml:space="preserve">PR said that if there were no other questions on P&amp;I he would ask RN to </w:t>
      </w:r>
      <w:r w:rsidR="004519D8">
        <w:t>clarify</w:t>
      </w:r>
      <w:r>
        <w:t xml:space="preserve"> the Y&amp;D </w:t>
      </w:r>
      <w:r w:rsidR="001C0E1A">
        <w:t>Working Group</w:t>
      </w:r>
      <w:r>
        <w:t xml:space="preserve"> </w:t>
      </w:r>
      <w:r w:rsidR="004519D8">
        <w:t>position</w:t>
      </w:r>
      <w:r>
        <w:t>.</w:t>
      </w:r>
    </w:p>
    <w:p w14:paraId="5672CEE7" w14:textId="0D784658" w:rsidR="005875BC" w:rsidRDefault="005875BC" w:rsidP="00A41BA8"/>
    <w:p w14:paraId="5A2F49F3" w14:textId="4946F7E6" w:rsidR="005875BC" w:rsidRDefault="005875BC" w:rsidP="00A41BA8">
      <w:r>
        <w:t xml:space="preserve">RN </w:t>
      </w:r>
      <w:r w:rsidR="004519D8">
        <w:t xml:space="preserve">The manner of working of Y&amp;D is to have a number of small meetings of relevant persons rather than on meeting of the whole </w:t>
      </w:r>
      <w:r w:rsidR="001C0E1A">
        <w:t>Working Group</w:t>
      </w:r>
      <w:r w:rsidR="004519D8">
        <w:t xml:space="preserve">.  </w:t>
      </w:r>
      <w:r w:rsidR="005045C6">
        <w:t xml:space="preserve">He noted that the Chair did not have a vote on Council since it was a </w:t>
      </w:r>
      <w:r w:rsidR="001C0E1A">
        <w:t>Working Group</w:t>
      </w:r>
      <w:r w:rsidR="005045C6">
        <w:t>.</w:t>
      </w:r>
    </w:p>
    <w:p w14:paraId="42A10F51" w14:textId="37D56B52" w:rsidR="00276A01" w:rsidRDefault="00276A01" w:rsidP="00A41BA8"/>
    <w:p w14:paraId="74F566A4" w14:textId="2A964F48" w:rsidR="00276A01" w:rsidRDefault="00276A01" w:rsidP="00276A01">
      <w:r>
        <w:t xml:space="preserve">The proposed Terms of Reference </w:t>
      </w:r>
      <w:r w:rsidRPr="00276A01">
        <w:t xml:space="preserve">for the </w:t>
      </w:r>
      <w:r w:rsidR="00890EFE">
        <w:t>Y&amp;D</w:t>
      </w:r>
      <w:r w:rsidRPr="00276A01">
        <w:t xml:space="preserve"> Working Group</w:t>
      </w:r>
      <w:r>
        <w:t xml:space="preserve"> </w:t>
      </w:r>
      <w:r w:rsidRPr="00A93729">
        <w:rPr>
          <w:rFonts w:ascii="Gabriola" w:hAnsi="Gabriola"/>
        </w:rPr>
        <w:t xml:space="preserve">[see </w:t>
      </w:r>
      <w:r w:rsidRPr="00A93729">
        <w:rPr>
          <w:rFonts w:ascii="Gabriola" w:hAnsi="Gabriola" w:cs="Calibri"/>
        </w:rPr>
        <w:t>report circulated earlier by Rostam Namaghi in the Reports document]</w:t>
      </w:r>
      <w:r>
        <w:rPr>
          <w:rFonts w:ascii="Calibri" w:hAnsi="Calibri" w:cs="Calibri"/>
        </w:rPr>
        <w:t xml:space="preserve"> </w:t>
      </w:r>
      <w:r>
        <w:t>were:</w:t>
      </w:r>
      <w:r w:rsidRPr="00650174">
        <w:br/>
      </w:r>
    </w:p>
    <w:p w14:paraId="056F97F8" w14:textId="77777777" w:rsidR="00276A01" w:rsidRPr="00650174" w:rsidRDefault="00276A01" w:rsidP="00276A01">
      <w:pPr>
        <w:pStyle w:val="NoSpacing"/>
        <w:numPr>
          <w:ilvl w:val="0"/>
          <w:numId w:val="3"/>
        </w:numPr>
        <w:ind w:left="1080"/>
        <w:rPr>
          <w:b/>
          <w:bCs/>
          <w:sz w:val="22"/>
        </w:rPr>
      </w:pPr>
      <w:r w:rsidRPr="00650174">
        <w:rPr>
          <w:b/>
          <w:bCs/>
          <w:sz w:val="22"/>
        </w:rPr>
        <w:t>Purpose</w:t>
      </w:r>
    </w:p>
    <w:p w14:paraId="2525B846" w14:textId="77777777" w:rsidR="00276A01" w:rsidRPr="007E60AA" w:rsidRDefault="00276A01" w:rsidP="00276A01">
      <w:pPr>
        <w:pStyle w:val="NoSpacing"/>
        <w:numPr>
          <w:ilvl w:val="2"/>
          <w:numId w:val="1"/>
        </w:numPr>
        <w:ind w:left="1800"/>
        <w:rPr>
          <w:sz w:val="22"/>
        </w:rPr>
      </w:pPr>
      <w:r w:rsidRPr="007E60AA">
        <w:rPr>
          <w:sz w:val="22"/>
        </w:rPr>
        <w:t>The aim of the group is to assist with and promote BCA Youth and Development projects.</w:t>
      </w:r>
      <w:r w:rsidRPr="007E60AA">
        <w:rPr>
          <w:sz w:val="22"/>
        </w:rPr>
        <w:br/>
      </w:r>
    </w:p>
    <w:p w14:paraId="331B0B3B" w14:textId="77777777" w:rsidR="00276A01" w:rsidRPr="00650174" w:rsidRDefault="00276A01" w:rsidP="00276A01">
      <w:pPr>
        <w:pStyle w:val="NoSpacing"/>
        <w:numPr>
          <w:ilvl w:val="0"/>
          <w:numId w:val="3"/>
        </w:numPr>
        <w:ind w:left="1080"/>
        <w:rPr>
          <w:b/>
          <w:bCs/>
          <w:sz w:val="22"/>
        </w:rPr>
      </w:pPr>
      <w:r w:rsidRPr="00650174">
        <w:rPr>
          <w:b/>
          <w:bCs/>
          <w:sz w:val="22"/>
        </w:rPr>
        <w:t>Membership</w:t>
      </w:r>
    </w:p>
    <w:p w14:paraId="2F8A99F2" w14:textId="77777777" w:rsidR="00276A01" w:rsidRDefault="00276A01" w:rsidP="00276A01">
      <w:pPr>
        <w:pStyle w:val="NoSpacing"/>
        <w:numPr>
          <w:ilvl w:val="2"/>
          <w:numId w:val="1"/>
        </w:numPr>
        <w:ind w:left="1800"/>
        <w:rPr>
          <w:sz w:val="22"/>
        </w:rPr>
      </w:pPr>
      <w:r>
        <w:rPr>
          <w:sz w:val="22"/>
        </w:rPr>
        <w:t>Members are to be invited by the Youth and Development Officer</w:t>
      </w:r>
    </w:p>
    <w:p w14:paraId="7340A5A3" w14:textId="77777777" w:rsidR="00276A01" w:rsidRDefault="00276A01" w:rsidP="00276A01">
      <w:pPr>
        <w:pStyle w:val="NoSpacing"/>
        <w:numPr>
          <w:ilvl w:val="2"/>
          <w:numId w:val="1"/>
        </w:numPr>
        <w:ind w:left="1800"/>
        <w:rPr>
          <w:sz w:val="22"/>
        </w:rPr>
      </w:pPr>
      <w:r>
        <w:rPr>
          <w:sz w:val="22"/>
        </w:rPr>
        <w:t>Membership should be reviewed on an annual basis and its members re-invited</w:t>
      </w:r>
    </w:p>
    <w:p w14:paraId="121F5E6C" w14:textId="77777777" w:rsidR="00276A01" w:rsidRDefault="00276A01" w:rsidP="00276A01">
      <w:pPr>
        <w:pStyle w:val="NoSpacing"/>
        <w:numPr>
          <w:ilvl w:val="2"/>
          <w:numId w:val="1"/>
        </w:numPr>
        <w:ind w:left="1800"/>
        <w:rPr>
          <w:sz w:val="22"/>
        </w:rPr>
      </w:pPr>
      <w:r>
        <w:rPr>
          <w:sz w:val="22"/>
        </w:rPr>
        <w:t>The convenor of the group will be the Youth and Development Officer.</w:t>
      </w:r>
    </w:p>
    <w:p w14:paraId="5876009E" w14:textId="77777777" w:rsidR="00276A01" w:rsidRPr="00524E7C" w:rsidRDefault="00276A01" w:rsidP="00276A01">
      <w:pPr>
        <w:pStyle w:val="NoSpacing"/>
        <w:numPr>
          <w:ilvl w:val="2"/>
          <w:numId w:val="1"/>
        </w:numPr>
        <w:ind w:left="1800"/>
        <w:rPr>
          <w:sz w:val="22"/>
        </w:rPr>
      </w:pPr>
      <w:r w:rsidRPr="00524E7C">
        <w:rPr>
          <w:sz w:val="22"/>
        </w:rPr>
        <w:t xml:space="preserve">There will not be any restrictions on numbers in these terms of reference, </w:t>
      </w:r>
      <w:r>
        <w:rPr>
          <w:sz w:val="22"/>
        </w:rPr>
        <w:t xml:space="preserve">to </w:t>
      </w:r>
      <w:r w:rsidRPr="00524E7C">
        <w:rPr>
          <w:sz w:val="22"/>
        </w:rPr>
        <w:t>allow it to reach an organic operable size.</w:t>
      </w:r>
    </w:p>
    <w:p w14:paraId="42028DC2" w14:textId="77777777" w:rsidR="00276A01" w:rsidRPr="00524E7C" w:rsidRDefault="00276A01" w:rsidP="00276A01">
      <w:pPr>
        <w:pStyle w:val="NoSpacing"/>
        <w:numPr>
          <w:ilvl w:val="0"/>
          <w:numId w:val="3"/>
        </w:numPr>
        <w:ind w:left="1080"/>
        <w:rPr>
          <w:b/>
          <w:bCs/>
          <w:sz w:val="22"/>
        </w:rPr>
      </w:pPr>
      <w:r w:rsidRPr="00524E7C">
        <w:rPr>
          <w:b/>
          <w:bCs/>
          <w:sz w:val="22"/>
        </w:rPr>
        <w:t>Accountability</w:t>
      </w:r>
    </w:p>
    <w:p w14:paraId="77051594" w14:textId="77777777" w:rsidR="00276A01" w:rsidRDefault="00276A01" w:rsidP="00276A01">
      <w:pPr>
        <w:pStyle w:val="NoSpacing"/>
        <w:numPr>
          <w:ilvl w:val="0"/>
          <w:numId w:val="4"/>
        </w:numPr>
        <w:ind w:left="2700"/>
        <w:rPr>
          <w:sz w:val="22"/>
        </w:rPr>
      </w:pPr>
      <w:r>
        <w:rPr>
          <w:sz w:val="22"/>
        </w:rPr>
        <w:t>The Youth and Development Officer will report back to Council at meetings.</w:t>
      </w:r>
    </w:p>
    <w:p w14:paraId="1919C142" w14:textId="77777777" w:rsidR="00276A01" w:rsidRDefault="00276A01" w:rsidP="00276A01">
      <w:pPr>
        <w:pStyle w:val="NoSpacing"/>
        <w:numPr>
          <w:ilvl w:val="0"/>
          <w:numId w:val="4"/>
        </w:numPr>
        <w:ind w:left="2700"/>
        <w:rPr>
          <w:sz w:val="22"/>
        </w:rPr>
      </w:pPr>
      <w:r>
        <w:rPr>
          <w:sz w:val="22"/>
        </w:rPr>
        <w:t>There will be an annual budget presented to the Association</w:t>
      </w:r>
    </w:p>
    <w:p w14:paraId="0C17C970" w14:textId="77777777" w:rsidR="00276A01" w:rsidRDefault="00276A01" w:rsidP="00276A01">
      <w:pPr>
        <w:pStyle w:val="NoSpacing"/>
        <w:numPr>
          <w:ilvl w:val="0"/>
          <w:numId w:val="4"/>
        </w:numPr>
        <w:ind w:left="2700"/>
        <w:rPr>
          <w:sz w:val="22"/>
        </w:rPr>
      </w:pPr>
      <w:r>
        <w:rPr>
          <w:sz w:val="22"/>
        </w:rPr>
        <w:t>There will be an annual report detailing the working group’s activities and general strategic plan.</w:t>
      </w:r>
    </w:p>
    <w:p w14:paraId="0797739B" w14:textId="77777777" w:rsidR="00276A01" w:rsidRPr="007E60AA" w:rsidRDefault="00276A01" w:rsidP="00276A01">
      <w:pPr>
        <w:pStyle w:val="NoSpacing"/>
        <w:numPr>
          <w:ilvl w:val="0"/>
          <w:numId w:val="4"/>
        </w:numPr>
        <w:ind w:left="2700"/>
        <w:rPr>
          <w:sz w:val="22"/>
        </w:rPr>
      </w:pPr>
      <w:r>
        <w:rPr>
          <w:sz w:val="22"/>
        </w:rPr>
        <w:t>Complaints are to follow BCA procedure and brought to Council.</w:t>
      </w:r>
    </w:p>
    <w:p w14:paraId="583AB156" w14:textId="77777777" w:rsidR="00276A01" w:rsidRPr="007E60AA" w:rsidRDefault="00276A01" w:rsidP="00276A01">
      <w:pPr>
        <w:pStyle w:val="NoSpacing"/>
        <w:numPr>
          <w:ilvl w:val="0"/>
          <w:numId w:val="3"/>
        </w:numPr>
        <w:ind w:left="1080"/>
        <w:rPr>
          <w:b/>
          <w:bCs/>
          <w:sz w:val="22"/>
        </w:rPr>
      </w:pPr>
      <w:r w:rsidRPr="007E60AA">
        <w:rPr>
          <w:b/>
          <w:bCs/>
          <w:sz w:val="22"/>
        </w:rPr>
        <w:t>Review</w:t>
      </w:r>
    </w:p>
    <w:p w14:paraId="5EB21AA4" w14:textId="77777777" w:rsidR="00276A01" w:rsidRPr="00400A06" w:rsidRDefault="00276A01" w:rsidP="00276A01">
      <w:pPr>
        <w:pStyle w:val="NoSpacing"/>
        <w:numPr>
          <w:ilvl w:val="0"/>
          <w:numId w:val="5"/>
        </w:numPr>
        <w:ind w:left="1800"/>
        <w:rPr>
          <w:sz w:val="22"/>
        </w:rPr>
      </w:pPr>
      <w:r w:rsidRPr="00400A06">
        <w:rPr>
          <w:sz w:val="22"/>
        </w:rPr>
        <w:t>This will be done annually and presented at the BCA AGM under the relevant subsection report.</w:t>
      </w:r>
    </w:p>
    <w:p w14:paraId="71B4DCB8" w14:textId="77777777" w:rsidR="00276A01" w:rsidRPr="007E60AA" w:rsidRDefault="00276A01" w:rsidP="00276A01">
      <w:pPr>
        <w:pStyle w:val="NoSpacing"/>
        <w:numPr>
          <w:ilvl w:val="0"/>
          <w:numId w:val="3"/>
        </w:numPr>
        <w:ind w:left="1080"/>
        <w:rPr>
          <w:b/>
          <w:bCs/>
          <w:sz w:val="22"/>
        </w:rPr>
      </w:pPr>
      <w:r w:rsidRPr="007E60AA">
        <w:rPr>
          <w:b/>
          <w:bCs/>
          <w:sz w:val="22"/>
        </w:rPr>
        <w:t>Methods</w:t>
      </w:r>
    </w:p>
    <w:p w14:paraId="42846233" w14:textId="77777777" w:rsidR="00276A01" w:rsidRDefault="00276A01" w:rsidP="00276A01">
      <w:pPr>
        <w:pStyle w:val="NoSpacing"/>
        <w:numPr>
          <w:ilvl w:val="0"/>
          <w:numId w:val="6"/>
        </w:numPr>
        <w:ind w:left="1800"/>
        <w:rPr>
          <w:sz w:val="22"/>
        </w:rPr>
      </w:pPr>
      <w:r>
        <w:rPr>
          <w:sz w:val="22"/>
        </w:rPr>
        <w:t>Official m</w:t>
      </w:r>
      <w:r w:rsidRPr="00400A06">
        <w:rPr>
          <w:sz w:val="22"/>
        </w:rPr>
        <w:t xml:space="preserve">eetings will occur at least once yearly with regular discussions between members of the </w:t>
      </w:r>
      <w:r>
        <w:rPr>
          <w:sz w:val="22"/>
        </w:rPr>
        <w:t xml:space="preserve">working group </w:t>
      </w:r>
      <w:r w:rsidRPr="00400A06">
        <w:rPr>
          <w:sz w:val="22"/>
        </w:rPr>
        <w:t>occurring in between.</w:t>
      </w:r>
    </w:p>
    <w:p w14:paraId="6BB812F8" w14:textId="77777777" w:rsidR="00276A01" w:rsidRDefault="00276A01" w:rsidP="00276A01">
      <w:pPr>
        <w:pStyle w:val="NoSpacing"/>
        <w:numPr>
          <w:ilvl w:val="0"/>
          <w:numId w:val="6"/>
        </w:numPr>
        <w:ind w:left="1800"/>
        <w:rPr>
          <w:sz w:val="22"/>
        </w:rPr>
      </w:pPr>
      <w:r>
        <w:rPr>
          <w:sz w:val="22"/>
        </w:rPr>
        <w:t>The minutes will be published on the BCA website promptly.</w:t>
      </w:r>
    </w:p>
    <w:p w14:paraId="0FBCA923" w14:textId="77777777" w:rsidR="00276A01" w:rsidRDefault="00276A01" w:rsidP="00276A01">
      <w:pPr>
        <w:pStyle w:val="NoSpacing"/>
        <w:numPr>
          <w:ilvl w:val="0"/>
          <w:numId w:val="6"/>
        </w:numPr>
        <w:ind w:left="1800"/>
        <w:rPr>
          <w:sz w:val="22"/>
        </w:rPr>
      </w:pPr>
      <w:r>
        <w:rPr>
          <w:sz w:val="22"/>
        </w:rPr>
        <w:t>The convenor of the group will prepare the agenda.</w:t>
      </w:r>
    </w:p>
    <w:p w14:paraId="1319A01B" w14:textId="77777777" w:rsidR="00276A01" w:rsidRDefault="00276A01" w:rsidP="00A41BA8"/>
    <w:p w14:paraId="6AADDDB7" w14:textId="77777777" w:rsidR="00B854E6" w:rsidRDefault="00B854E6" w:rsidP="00A41BA8"/>
    <w:p w14:paraId="7E6699D4" w14:textId="249DFB32" w:rsidR="005045C6" w:rsidRDefault="005045C6" w:rsidP="00A41BA8">
      <w:r>
        <w:t xml:space="preserve">PR said that if there were no other questions on P&amp;I he would ask RN to move onto the IT </w:t>
      </w:r>
      <w:r w:rsidR="001C0E1A">
        <w:t>Working Group</w:t>
      </w:r>
      <w:r>
        <w:t xml:space="preserve"> proposal.</w:t>
      </w:r>
    </w:p>
    <w:p w14:paraId="6E840924" w14:textId="2B1FA68D" w:rsidR="005045C6" w:rsidRDefault="005045C6" w:rsidP="00A41BA8"/>
    <w:p w14:paraId="7845265E" w14:textId="6D09FF88" w:rsidR="00B854E6" w:rsidRDefault="00B854E6" w:rsidP="00A41BA8">
      <w:r>
        <w:t>RN commented that he wished to clear up the ‘chain of command’ on IT matters.</w:t>
      </w:r>
    </w:p>
    <w:p w14:paraId="339D0668" w14:textId="2A0BA351" w:rsidR="00B854E6" w:rsidRDefault="00B854E6" w:rsidP="00A41BA8"/>
    <w:p w14:paraId="1B85249B" w14:textId="38A8AFCC" w:rsidR="00B854E6" w:rsidRDefault="00B854E6" w:rsidP="00A41BA8">
      <w:r>
        <w:t>PR invited ACD to comment on the proposal.</w:t>
      </w:r>
    </w:p>
    <w:p w14:paraId="3A6CECF7" w14:textId="7FCBA0FC" w:rsidR="00B854E6" w:rsidRDefault="00B854E6" w:rsidP="00A41BA8"/>
    <w:p w14:paraId="41EBDAE8" w14:textId="251006F9" w:rsidR="00B854E6" w:rsidRDefault="00B854E6" w:rsidP="00A41BA8">
      <w:r>
        <w:t xml:space="preserve">ACD started by saying he was happy to take on the role of Chair of IT </w:t>
      </w:r>
      <w:r w:rsidR="001C0E1A">
        <w:t>Working Group</w:t>
      </w:r>
      <w:r>
        <w:t>.  He observed that there was a lot of IT features set up which needed to be maintained and there being a lack of persons to maintain it.  He referred to his proposal under item 8.2 in the Agenda.</w:t>
      </w:r>
    </w:p>
    <w:p w14:paraId="0B51F623" w14:textId="625C47A6" w:rsidR="00B854E6" w:rsidRDefault="00B854E6" w:rsidP="00A41BA8"/>
    <w:p w14:paraId="09358838" w14:textId="7840298B" w:rsidR="00B854E6" w:rsidRDefault="00B854E6" w:rsidP="00A41BA8">
      <w:r>
        <w:t xml:space="preserve">PR in response to a request noted that many </w:t>
      </w:r>
      <w:r w:rsidR="00192628">
        <w:t>people indicated they had read ACD’s</w:t>
      </w:r>
      <w:r w:rsidR="004F184F">
        <w:t xml:space="preserve"> report</w:t>
      </w:r>
      <w:r w:rsidR="00192628">
        <w:t xml:space="preserve">.  He felt that the paper did point to a way forward which people indicated agreement. </w:t>
      </w:r>
    </w:p>
    <w:p w14:paraId="7BD526DD" w14:textId="54752971" w:rsidR="00192628" w:rsidRDefault="00192628" w:rsidP="00A41BA8"/>
    <w:p w14:paraId="2DC3B1DD" w14:textId="3BE95E76" w:rsidR="00276A01" w:rsidRDefault="00276A01" w:rsidP="00A41BA8">
      <w:r>
        <w:t xml:space="preserve">The proposed Terms of Reference </w:t>
      </w:r>
      <w:r w:rsidRPr="00276A01">
        <w:t xml:space="preserve">for the </w:t>
      </w:r>
      <w:r w:rsidR="00890EFE">
        <w:t>IT</w:t>
      </w:r>
      <w:r w:rsidRPr="00276A01">
        <w:t xml:space="preserve"> Working Group</w:t>
      </w:r>
      <w:r>
        <w:t xml:space="preserve"> </w:t>
      </w:r>
      <w:r w:rsidRPr="00A93729">
        <w:rPr>
          <w:rFonts w:ascii="Gabriola" w:hAnsi="Gabriola"/>
        </w:rPr>
        <w:t xml:space="preserve">[see </w:t>
      </w:r>
      <w:r w:rsidRPr="00A93729">
        <w:rPr>
          <w:rFonts w:ascii="Gabriola" w:hAnsi="Gabriola" w:cs="Calibri"/>
        </w:rPr>
        <w:t>report circulated earlier by Rostam Namaghi in the Reports document]</w:t>
      </w:r>
      <w:r>
        <w:rPr>
          <w:rFonts w:ascii="Calibri" w:hAnsi="Calibri" w:cs="Calibri"/>
        </w:rPr>
        <w:t xml:space="preserve"> </w:t>
      </w:r>
      <w:r>
        <w:t>were</w:t>
      </w:r>
      <w:r w:rsidR="00890EFE">
        <w:t>:</w:t>
      </w:r>
    </w:p>
    <w:p w14:paraId="02D9B142" w14:textId="7471E307" w:rsidR="00890EFE" w:rsidRDefault="00890EFE" w:rsidP="00A41BA8"/>
    <w:p w14:paraId="7F493BEF" w14:textId="77777777" w:rsidR="00890EFE" w:rsidRPr="00AD484B" w:rsidRDefault="00890EFE" w:rsidP="00890EFE">
      <w:pPr>
        <w:pStyle w:val="NoSpacing"/>
        <w:numPr>
          <w:ilvl w:val="0"/>
          <w:numId w:val="2"/>
        </w:numPr>
        <w:rPr>
          <w:b/>
          <w:bCs/>
          <w:sz w:val="22"/>
        </w:rPr>
      </w:pPr>
      <w:r w:rsidRPr="00400A06">
        <w:rPr>
          <w:sz w:val="22"/>
        </w:rPr>
        <w:t>These terms of reference were drafted on the 08/05/2018 and comply to both the BCA Constitution and its Manual of Operations.</w:t>
      </w:r>
    </w:p>
    <w:p w14:paraId="378D36E3" w14:textId="77777777" w:rsidR="00890EFE" w:rsidRPr="00AD484B" w:rsidRDefault="00890EFE" w:rsidP="00890EFE">
      <w:pPr>
        <w:pStyle w:val="NoSpacing"/>
        <w:numPr>
          <w:ilvl w:val="1"/>
          <w:numId w:val="2"/>
        </w:numPr>
        <w:rPr>
          <w:b/>
          <w:bCs/>
          <w:sz w:val="22"/>
        </w:rPr>
      </w:pPr>
      <w:r w:rsidRPr="00AD484B">
        <w:rPr>
          <w:b/>
          <w:bCs/>
          <w:sz w:val="22"/>
        </w:rPr>
        <w:t>Purpose</w:t>
      </w:r>
    </w:p>
    <w:p w14:paraId="3F7F6E11" w14:textId="77777777" w:rsidR="00890EFE" w:rsidRDefault="00890EFE" w:rsidP="00890EFE">
      <w:pPr>
        <w:pStyle w:val="NoSpacing"/>
        <w:numPr>
          <w:ilvl w:val="2"/>
          <w:numId w:val="2"/>
        </w:numPr>
        <w:rPr>
          <w:sz w:val="22"/>
        </w:rPr>
      </w:pPr>
      <w:r>
        <w:rPr>
          <w:sz w:val="22"/>
        </w:rPr>
        <w:t>To manage and co-ordinate the BCA’s IT infrastructure</w:t>
      </w:r>
    </w:p>
    <w:p w14:paraId="16AE6695" w14:textId="77777777" w:rsidR="00890EFE" w:rsidRDefault="00890EFE" w:rsidP="00890EFE">
      <w:pPr>
        <w:pStyle w:val="NoSpacing"/>
        <w:numPr>
          <w:ilvl w:val="2"/>
          <w:numId w:val="2"/>
        </w:numPr>
        <w:rPr>
          <w:sz w:val="22"/>
        </w:rPr>
      </w:pPr>
      <w:r>
        <w:rPr>
          <w:sz w:val="22"/>
        </w:rPr>
        <w:t>To maintain and develop the BCA’s website</w:t>
      </w:r>
    </w:p>
    <w:p w14:paraId="3BA224E4" w14:textId="77777777" w:rsidR="00890EFE" w:rsidRDefault="00890EFE" w:rsidP="00890EFE">
      <w:pPr>
        <w:pStyle w:val="NoSpacing"/>
        <w:numPr>
          <w:ilvl w:val="2"/>
          <w:numId w:val="2"/>
        </w:numPr>
        <w:rPr>
          <w:sz w:val="22"/>
        </w:rPr>
      </w:pPr>
      <w:r>
        <w:rPr>
          <w:sz w:val="22"/>
        </w:rPr>
        <w:t>To commission and implement IT projects as deemed desirable by BCA</w:t>
      </w:r>
    </w:p>
    <w:p w14:paraId="566E1299" w14:textId="77777777" w:rsidR="00890EFE" w:rsidRDefault="00890EFE" w:rsidP="00890EFE">
      <w:pPr>
        <w:pStyle w:val="NoSpacing"/>
        <w:numPr>
          <w:ilvl w:val="2"/>
          <w:numId w:val="2"/>
        </w:numPr>
        <w:rPr>
          <w:sz w:val="22"/>
        </w:rPr>
      </w:pPr>
      <w:r>
        <w:rPr>
          <w:sz w:val="22"/>
        </w:rPr>
        <w:t>To provide technical advice to the BCA and its membership.</w:t>
      </w:r>
    </w:p>
    <w:p w14:paraId="57CC5444" w14:textId="77777777" w:rsidR="00890EFE" w:rsidRDefault="00890EFE" w:rsidP="00890EFE">
      <w:pPr>
        <w:pStyle w:val="NoSpacing"/>
        <w:numPr>
          <w:ilvl w:val="2"/>
          <w:numId w:val="2"/>
        </w:numPr>
        <w:rPr>
          <w:sz w:val="22"/>
        </w:rPr>
      </w:pPr>
      <w:r>
        <w:rPr>
          <w:sz w:val="22"/>
        </w:rPr>
        <w:t>To maintain the National Cave Registry</w:t>
      </w:r>
    </w:p>
    <w:p w14:paraId="54C9A8FE" w14:textId="77777777" w:rsidR="00890EFE" w:rsidRPr="00AD484B" w:rsidRDefault="00890EFE" w:rsidP="00890EFE">
      <w:pPr>
        <w:pStyle w:val="NoSpacing"/>
        <w:numPr>
          <w:ilvl w:val="1"/>
          <w:numId w:val="2"/>
        </w:numPr>
        <w:rPr>
          <w:b/>
          <w:bCs/>
          <w:sz w:val="22"/>
        </w:rPr>
      </w:pPr>
      <w:r w:rsidRPr="00AD484B">
        <w:rPr>
          <w:b/>
          <w:bCs/>
          <w:sz w:val="22"/>
        </w:rPr>
        <w:t>Membership</w:t>
      </w:r>
    </w:p>
    <w:p w14:paraId="5764EE84" w14:textId="77777777" w:rsidR="00890EFE" w:rsidRDefault="00890EFE" w:rsidP="00890EFE">
      <w:pPr>
        <w:pStyle w:val="NoSpacing"/>
        <w:numPr>
          <w:ilvl w:val="2"/>
          <w:numId w:val="2"/>
        </w:numPr>
        <w:rPr>
          <w:sz w:val="22"/>
        </w:rPr>
      </w:pPr>
      <w:r>
        <w:rPr>
          <w:sz w:val="22"/>
        </w:rPr>
        <w:t>Members are to be invited by the IT working group</w:t>
      </w:r>
    </w:p>
    <w:p w14:paraId="561F1A6A" w14:textId="77777777" w:rsidR="00890EFE" w:rsidRDefault="00890EFE" w:rsidP="00890EFE">
      <w:pPr>
        <w:pStyle w:val="NoSpacing"/>
        <w:numPr>
          <w:ilvl w:val="2"/>
          <w:numId w:val="2"/>
        </w:numPr>
        <w:rPr>
          <w:sz w:val="22"/>
        </w:rPr>
      </w:pPr>
      <w:r>
        <w:rPr>
          <w:sz w:val="22"/>
        </w:rPr>
        <w:t>The convenor of the group will be the P&amp;I Officer.</w:t>
      </w:r>
    </w:p>
    <w:p w14:paraId="024533E5" w14:textId="77777777" w:rsidR="00890EFE" w:rsidRDefault="00890EFE" w:rsidP="00890EFE">
      <w:pPr>
        <w:pStyle w:val="NoSpacing"/>
        <w:numPr>
          <w:ilvl w:val="2"/>
          <w:numId w:val="2"/>
        </w:numPr>
        <w:rPr>
          <w:sz w:val="22"/>
        </w:rPr>
      </w:pPr>
      <w:r>
        <w:rPr>
          <w:sz w:val="22"/>
        </w:rPr>
        <w:t>Membership should be reviewed on an annual basis and its members re-invited</w:t>
      </w:r>
    </w:p>
    <w:p w14:paraId="33E4946F" w14:textId="77777777" w:rsidR="00890EFE" w:rsidRPr="000D14F9" w:rsidRDefault="00890EFE" w:rsidP="00890EFE">
      <w:pPr>
        <w:pStyle w:val="NoSpacing"/>
        <w:numPr>
          <w:ilvl w:val="1"/>
          <w:numId w:val="2"/>
        </w:numPr>
        <w:rPr>
          <w:b/>
          <w:bCs/>
          <w:sz w:val="22"/>
        </w:rPr>
      </w:pPr>
      <w:r w:rsidRPr="000D14F9">
        <w:rPr>
          <w:b/>
          <w:bCs/>
          <w:sz w:val="22"/>
        </w:rPr>
        <w:t>Accountability</w:t>
      </w:r>
    </w:p>
    <w:p w14:paraId="631F41AA" w14:textId="77777777" w:rsidR="00890EFE" w:rsidRPr="000D14F9" w:rsidRDefault="00890EFE" w:rsidP="00890EFE">
      <w:pPr>
        <w:pStyle w:val="NoSpacing"/>
        <w:numPr>
          <w:ilvl w:val="2"/>
          <w:numId w:val="2"/>
        </w:numPr>
        <w:rPr>
          <w:sz w:val="22"/>
        </w:rPr>
      </w:pPr>
      <w:r w:rsidRPr="000D14F9">
        <w:rPr>
          <w:sz w:val="22"/>
        </w:rPr>
        <w:t xml:space="preserve">The </w:t>
      </w:r>
      <w:r>
        <w:rPr>
          <w:sz w:val="22"/>
        </w:rPr>
        <w:t>IT working group convenor</w:t>
      </w:r>
      <w:r w:rsidRPr="000D14F9">
        <w:rPr>
          <w:sz w:val="22"/>
        </w:rPr>
        <w:t xml:space="preserve"> will report back to Council at meetings.</w:t>
      </w:r>
    </w:p>
    <w:p w14:paraId="4126F159" w14:textId="77777777" w:rsidR="00890EFE" w:rsidRPr="000D14F9" w:rsidRDefault="00890EFE" w:rsidP="00890EFE">
      <w:pPr>
        <w:pStyle w:val="NoSpacing"/>
        <w:numPr>
          <w:ilvl w:val="2"/>
          <w:numId w:val="2"/>
        </w:numPr>
        <w:rPr>
          <w:sz w:val="22"/>
        </w:rPr>
      </w:pPr>
      <w:r w:rsidRPr="000D14F9">
        <w:rPr>
          <w:sz w:val="22"/>
        </w:rPr>
        <w:t>There will be an annual budget presented to the Association</w:t>
      </w:r>
    </w:p>
    <w:p w14:paraId="0E05ADF7" w14:textId="77777777" w:rsidR="00890EFE" w:rsidRPr="000D14F9" w:rsidRDefault="00890EFE" w:rsidP="00890EFE">
      <w:pPr>
        <w:pStyle w:val="NoSpacing"/>
        <w:numPr>
          <w:ilvl w:val="2"/>
          <w:numId w:val="2"/>
        </w:numPr>
        <w:rPr>
          <w:sz w:val="22"/>
        </w:rPr>
      </w:pPr>
      <w:r w:rsidRPr="000D14F9">
        <w:rPr>
          <w:sz w:val="22"/>
        </w:rPr>
        <w:t>There will be an annual report detailing the working group’s activities and general strategic plan.</w:t>
      </w:r>
    </w:p>
    <w:p w14:paraId="0AEF8CEA" w14:textId="77777777" w:rsidR="00890EFE" w:rsidRDefault="00890EFE" w:rsidP="00890EFE">
      <w:pPr>
        <w:pStyle w:val="NoSpacing"/>
        <w:numPr>
          <w:ilvl w:val="2"/>
          <w:numId w:val="2"/>
        </w:numPr>
        <w:rPr>
          <w:sz w:val="22"/>
        </w:rPr>
      </w:pPr>
      <w:r w:rsidRPr="000D14F9">
        <w:rPr>
          <w:sz w:val="22"/>
        </w:rPr>
        <w:t>Complaints are to follow BCA procedure and brought to Council.</w:t>
      </w:r>
    </w:p>
    <w:p w14:paraId="22FD989E" w14:textId="77777777" w:rsidR="00890EFE" w:rsidRDefault="00890EFE" w:rsidP="00890EFE">
      <w:pPr>
        <w:pStyle w:val="NoSpacing"/>
        <w:numPr>
          <w:ilvl w:val="2"/>
          <w:numId w:val="2"/>
        </w:numPr>
        <w:rPr>
          <w:sz w:val="22"/>
        </w:rPr>
      </w:pPr>
      <w:r>
        <w:rPr>
          <w:sz w:val="22"/>
        </w:rPr>
        <w:t>Access to critical resources that are password protected must be given to the executive of the National Council</w:t>
      </w:r>
    </w:p>
    <w:p w14:paraId="75D4B44C" w14:textId="77777777" w:rsidR="00890EFE" w:rsidRPr="00AD484B" w:rsidRDefault="00890EFE" w:rsidP="00890EFE">
      <w:pPr>
        <w:pStyle w:val="NoSpacing"/>
        <w:numPr>
          <w:ilvl w:val="1"/>
          <w:numId w:val="2"/>
        </w:numPr>
        <w:rPr>
          <w:b/>
          <w:bCs/>
          <w:sz w:val="22"/>
        </w:rPr>
      </w:pPr>
      <w:r w:rsidRPr="00AD484B">
        <w:rPr>
          <w:b/>
          <w:bCs/>
          <w:sz w:val="22"/>
        </w:rPr>
        <w:t>Review</w:t>
      </w:r>
      <w:r>
        <w:rPr>
          <w:b/>
          <w:bCs/>
          <w:sz w:val="22"/>
        </w:rPr>
        <w:t xml:space="preserve"> </w:t>
      </w:r>
    </w:p>
    <w:p w14:paraId="7C15ABB6" w14:textId="77777777" w:rsidR="00890EFE" w:rsidRPr="00AD484B" w:rsidRDefault="00890EFE" w:rsidP="00890EFE">
      <w:pPr>
        <w:pStyle w:val="NoSpacing"/>
        <w:numPr>
          <w:ilvl w:val="2"/>
          <w:numId w:val="2"/>
        </w:numPr>
        <w:rPr>
          <w:sz w:val="22"/>
        </w:rPr>
      </w:pPr>
      <w:r w:rsidRPr="00AD484B">
        <w:rPr>
          <w:sz w:val="22"/>
        </w:rPr>
        <w:t>This will be done annually and presented at the BCA AGM under the relevant subsection report.</w:t>
      </w:r>
    </w:p>
    <w:p w14:paraId="666958BB" w14:textId="77777777" w:rsidR="00890EFE" w:rsidRPr="00AD484B" w:rsidRDefault="00890EFE" w:rsidP="00890EFE">
      <w:pPr>
        <w:pStyle w:val="NoSpacing"/>
        <w:numPr>
          <w:ilvl w:val="1"/>
          <w:numId w:val="2"/>
        </w:numPr>
        <w:rPr>
          <w:b/>
          <w:bCs/>
          <w:sz w:val="22"/>
        </w:rPr>
      </w:pPr>
      <w:r w:rsidRPr="00AD484B">
        <w:rPr>
          <w:b/>
          <w:bCs/>
          <w:sz w:val="22"/>
        </w:rPr>
        <w:t>Methods</w:t>
      </w:r>
    </w:p>
    <w:p w14:paraId="727DE243" w14:textId="77777777" w:rsidR="00890EFE" w:rsidRPr="00AD484B" w:rsidRDefault="00890EFE" w:rsidP="00890EFE">
      <w:pPr>
        <w:pStyle w:val="NoSpacing"/>
        <w:numPr>
          <w:ilvl w:val="2"/>
          <w:numId w:val="2"/>
        </w:numPr>
        <w:rPr>
          <w:sz w:val="22"/>
        </w:rPr>
      </w:pPr>
      <w:r w:rsidRPr="00AD484B">
        <w:rPr>
          <w:sz w:val="22"/>
        </w:rPr>
        <w:t>Official meetings will occur at least once yearly with regular discussions between members of the working group occurring in between.</w:t>
      </w:r>
    </w:p>
    <w:p w14:paraId="625E067F" w14:textId="77777777" w:rsidR="00890EFE" w:rsidRPr="00AD484B" w:rsidRDefault="00890EFE" w:rsidP="00890EFE">
      <w:pPr>
        <w:pStyle w:val="NoSpacing"/>
        <w:numPr>
          <w:ilvl w:val="2"/>
          <w:numId w:val="2"/>
        </w:numPr>
        <w:rPr>
          <w:sz w:val="22"/>
        </w:rPr>
      </w:pPr>
      <w:r w:rsidRPr="00AD484B">
        <w:rPr>
          <w:sz w:val="22"/>
        </w:rPr>
        <w:t>The minutes will be published on the BCA website promptly.</w:t>
      </w:r>
    </w:p>
    <w:p w14:paraId="4C2C0E2D" w14:textId="77777777" w:rsidR="00890EFE" w:rsidRDefault="00890EFE" w:rsidP="00890EFE">
      <w:pPr>
        <w:pStyle w:val="NoSpacing"/>
        <w:numPr>
          <w:ilvl w:val="2"/>
          <w:numId w:val="2"/>
        </w:numPr>
        <w:rPr>
          <w:sz w:val="22"/>
        </w:rPr>
      </w:pPr>
      <w:r w:rsidRPr="00AD484B">
        <w:rPr>
          <w:sz w:val="22"/>
        </w:rPr>
        <w:t>The convenor of the group will prepare the agenda.</w:t>
      </w:r>
      <w:r>
        <w:rPr>
          <w:sz w:val="22"/>
        </w:rPr>
        <w:br/>
      </w:r>
    </w:p>
    <w:p w14:paraId="5128BE98" w14:textId="77777777" w:rsidR="00890EFE" w:rsidRPr="000B1FA9" w:rsidRDefault="00890EFE" w:rsidP="00890EFE">
      <w:pPr>
        <w:pStyle w:val="NoSpacing"/>
        <w:numPr>
          <w:ilvl w:val="0"/>
          <w:numId w:val="2"/>
        </w:numPr>
        <w:rPr>
          <w:b/>
          <w:bCs/>
          <w:sz w:val="22"/>
        </w:rPr>
      </w:pPr>
      <w:r w:rsidRPr="000B1FA9">
        <w:rPr>
          <w:b/>
          <w:bCs/>
          <w:sz w:val="22"/>
        </w:rPr>
        <w:t>IT Committee ToR</w:t>
      </w:r>
    </w:p>
    <w:p w14:paraId="2324BCCA" w14:textId="77777777" w:rsidR="00890EFE" w:rsidRPr="000B1FA9" w:rsidRDefault="00890EFE" w:rsidP="00890EFE">
      <w:pPr>
        <w:pStyle w:val="NoSpacing"/>
        <w:ind w:left="720"/>
        <w:rPr>
          <w:sz w:val="22"/>
        </w:rPr>
      </w:pPr>
      <w:r w:rsidRPr="000B1FA9">
        <w:rPr>
          <w:sz w:val="22"/>
        </w:rPr>
        <w:t>Its terms of reference shall be</w:t>
      </w:r>
    </w:p>
    <w:p w14:paraId="536B569E" w14:textId="77777777" w:rsidR="00890EFE" w:rsidRPr="000B1FA9" w:rsidRDefault="00890EFE" w:rsidP="00890EFE">
      <w:pPr>
        <w:pStyle w:val="NoSpacing"/>
        <w:ind w:firstLine="720"/>
        <w:rPr>
          <w:sz w:val="22"/>
        </w:rPr>
      </w:pPr>
      <w:r w:rsidRPr="000B1FA9">
        <w:rPr>
          <w:sz w:val="22"/>
        </w:rPr>
        <w:t>- to manage and coordinate BCA’s IT infrastructure.</w:t>
      </w:r>
    </w:p>
    <w:p w14:paraId="57E6BEF1" w14:textId="77777777" w:rsidR="00890EFE" w:rsidRPr="000B1FA9" w:rsidRDefault="00890EFE" w:rsidP="00890EFE">
      <w:pPr>
        <w:pStyle w:val="NoSpacing"/>
        <w:ind w:firstLine="720"/>
        <w:rPr>
          <w:sz w:val="22"/>
        </w:rPr>
      </w:pPr>
      <w:r w:rsidRPr="000B1FA9">
        <w:rPr>
          <w:sz w:val="22"/>
        </w:rPr>
        <w:t>- to commission and implement IT projects as deemed desirable for BCA.</w:t>
      </w:r>
    </w:p>
    <w:p w14:paraId="4A3811B2" w14:textId="77777777" w:rsidR="00890EFE" w:rsidRPr="000B1FA9" w:rsidRDefault="00890EFE" w:rsidP="00890EFE">
      <w:pPr>
        <w:pStyle w:val="NoSpacing"/>
        <w:ind w:firstLine="720"/>
        <w:rPr>
          <w:sz w:val="22"/>
        </w:rPr>
      </w:pPr>
      <w:r w:rsidRPr="000B1FA9">
        <w:rPr>
          <w:sz w:val="22"/>
        </w:rPr>
        <w:t>- to provide a resource of expertise available to BCA.</w:t>
      </w:r>
    </w:p>
    <w:p w14:paraId="640BB3F3" w14:textId="77777777" w:rsidR="00890EFE" w:rsidRPr="00B07206" w:rsidRDefault="00890EFE" w:rsidP="00890EFE">
      <w:pPr>
        <w:pStyle w:val="NoSpacing"/>
        <w:ind w:firstLine="720"/>
        <w:rPr>
          <w:sz w:val="22"/>
        </w:rPr>
      </w:pPr>
      <w:r w:rsidRPr="000B1FA9">
        <w:rPr>
          <w:sz w:val="22"/>
        </w:rPr>
        <w:t>- to provide Web Services to BCA members as seems desirable.</w:t>
      </w:r>
    </w:p>
    <w:p w14:paraId="41895518" w14:textId="77777777" w:rsidR="00276A01" w:rsidRDefault="00276A01" w:rsidP="00A41BA8"/>
    <w:p w14:paraId="44334F5D" w14:textId="4E85C3C7" w:rsidR="00192628" w:rsidRDefault="00192628" w:rsidP="00A41BA8">
      <w:r>
        <w:t xml:space="preserve">BM asked if RN’s proposal was going to accept what ACD had put forward under item 8.2, thereby avoiding have a need to discuss item 8.2.  </w:t>
      </w:r>
    </w:p>
    <w:p w14:paraId="7CB49B7B" w14:textId="37BDB6FE" w:rsidR="00192628" w:rsidRDefault="00192628" w:rsidP="00A41BA8"/>
    <w:p w14:paraId="04220B1D" w14:textId="53B6C2C0" w:rsidR="00192628" w:rsidRDefault="00192628" w:rsidP="00A41BA8">
      <w:r>
        <w:lastRenderedPageBreak/>
        <w:t>RN agreed.</w:t>
      </w:r>
    </w:p>
    <w:p w14:paraId="255A2E92" w14:textId="0FB96352" w:rsidR="00192628" w:rsidRDefault="00192628" w:rsidP="00A41BA8"/>
    <w:p w14:paraId="5623F0D1" w14:textId="7D065690" w:rsidR="00192628" w:rsidRDefault="00192628" w:rsidP="00A41BA8">
      <w:r>
        <w:t>BM asked if ACD was happy with the meeting not discussing his paper.</w:t>
      </w:r>
    </w:p>
    <w:p w14:paraId="7733C300" w14:textId="17CCDE66" w:rsidR="00192628" w:rsidRDefault="00192628" w:rsidP="00A41BA8"/>
    <w:p w14:paraId="297CAB39" w14:textId="47231C53" w:rsidR="00192628" w:rsidRDefault="00192628" w:rsidP="00A41BA8">
      <w:r>
        <w:t xml:space="preserve">ACD indicated he was and went on to emphasise that the paper was to be seen as work in progress.  </w:t>
      </w:r>
    </w:p>
    <w:p w14:paraId="29027924" w14:textId="5EEE1D83" w:rsidR="00192628" w:rsidRDefault="00192628" w:rsidP="00A41BA8"/>
    <w:p w14:paraId="5556605C" w14:textId="784C74C9" w:rsidR="004519D8" w:rsidRDefault="0095636C" w:rsidP="00A41BA8">
      <w:r>
        <w:t xml:space="preserve">No one responded to PR asking if any further clarification was required on the P&amp;I proposal.  Similarly no one responded to him asking if people were happy with the Y&amp;D proposal.  However TA did have questions on the IT proposal in particular relating to ACD’s paper. </w:t>
      </w:r>
    </w:p>
    <w:p w14:paraId="282940E7" w14:textId="51AB9763" w:rsidR="0095636C" w:rsidRDefault="0095636C" w:rsidP="00A41BA8"/>
    <w:p w14:paraId="3EDB9704" w14:textId="2E09ED87" w:rsidR="0095636C" w:rsidRDefault="0095636C" w:rsidP="00A41BA8">
      <w:r>
        <w:t xml:space="preserve">PR proposed that the meeting accepted RN’s proposals on the P&amp;I and the Y&amp;D </w:t>
      </w:r>
      <w:r w:rsidR="001C0E1A">
        <w:t>Working Groups</w:t>
      </w:r>
      <w:r>
        <w:t xml:space="preserve">.  NA seconded the proposal.  PR </w:t>
      </w:r>
      <w:r w:rsidR="004F184F">
        <w:t xml:space="preserve">noted </w:t>
      </w:r>
      <w:r>
        <w:t>that no one had objected or abstained from the proposal so it was unanimously carried.</w:t>
      </w:r>
    </w:p>
    <w:p w14:paraId="09BDD48A" w14:textId="528F6E00" w:rsidR="0095636C" w:rsidRDefault="0095636C" w:rsidP="00A41BA8"/>
    <w:p w14:paraId="637BD4DB" w14:textId="07925C01" w:rsidR="0095636C" w:rsidRDefault="0095636C" w:rsidP="00A41BA8">
      <w:r>
        <w:t>PR suggested that the meeting no</w:t>
      </w:r>
      <w:r w:rsidR="004F184F">
        <w:t>w</w:t>
      </w:r>
      <w:r>
        <w:t xml:space="preserve"> dealt with item 8.2 and also item 7, being RM’s proposal to move to a new web site.  </w:t>
      </w:r>
    </w:p>
    <w:p w14:paraId="4DDE108E" w14:textId="2ED0998F" w:rsidR="004519D8" w:rsidRDefault="004519D8" w:rsidP="00A41BA8"/>
    <w:p w14:paraId="21869A2D" w14:textId="00876FC7" w:rsidR="0095636C" w:rsidRDefault="0095636C" w:rsidP="00A41BA8">
      <w:r>
        <w:t xml:space="preserve">RN suggested that the item 7 proposal for a new web site should be passed to IT </w:t>
      </w:r>
      <w:r w:rsidR="001C0E1A">
        <w:t>Working Group</w:t>
      </w:r>
      <w:r>
        <w:t xml:space="preserve"> to consider and come back with a recommendation.  </w:t>
      </w:r>
    </w:p>
    <w:p w14:paraId="6D29BE66" w14:textId="77777777" w:rsidR="0095636C" w:rsidRDefault="0095636C" w:rsidP="00A41BA8"/>
    <w:p w14:paraId="7A3156E0" w14:textId="1A86B705" w:rsidR="00E824D5" w:rsidRDefault="0095636C" w:rsidP="00A41BA8">
      <w:r>
        <w:t xml:space="preserve">RM noted he raised the topic because he did not want to </w:t>
      </w:r>
      <w:r w:rsidR="00C64B21">
        <w:t>lose</w:t>
      </w:r>
      <w:r>
        <w:t xml:space="preserve"> the good work of </w:t>
      </w:r>
      <w:r w:rsidR="00E824D5">
        <w:t>G</w:t>
      </w:r>
      <w:r>
        <w:t>ary</w:t>
      </w:r>
      <w:r w:rsidR="00E824D5">
        <w:t xml:space="preserve"> Douthwaite but he accepted it was an IT </w:t>
      </w:r>
      <w:r w:rsidR="001C0E1A">
        <w:t>Working Group</w:t>
      </w:r>
      <w:r w:rsidR="00E824D5">
        <w:t xml:space="preserve"> matter.</w:t>
      </w:r>
    </w:p>
    <w:p w14:paraId="6D9A1DD1" w14:textId="77777777" w:rsidR="00E824D5" w:rsidRDefault="00E824D5" w:rsidP="00A41BA8"/>
    <w:p w14:paraId="139FD6B9" w14:textId="5086C217" w:rsidR="0095636C" w:rsidRDefault="00E824D5" w:rsidP="00A41BA8">
      <w:r>
        <w:t xml:space="preserve">ACD noted that his thinking was along lines which might complicate things if a professional web developer was used.  He therefore asked for time to consider the proposal. </w:t>
      </w:r>
      <w:r w:rsidR="0095636C">
        <w:t xml:space="preserve">   </w:t>
      </w:r>
    </w:p>
    <w:p w14:paraId="3A9CB061" w14:textId="77777777" w:rsidR="004768D0" w:rsidRDefault="004768D0" w:rsidP="00A41BA8"/>
    <w:p w14:paraId="646ECD60" w14:textId="349DC28C" w:rsidR="00987072" w:rsidRDefault="00E824D5" w:rsidP="00A41BA8">
      <w:r>
        <w:t>TA commented that it would a significant loss to not to pick up on Gary Douthwaite’s work</w:t>
      </w:r>
      <w:r w:rsidR="00FD7BE4">
        <w:t xml:space="preserve"> and sought some reassurance that it would not be lost</w:t>
      </w:r>
      <w:r>
        <w:t>.</w:t>
      </w:r>
    </w:p>
    <w:p w14:paraId="233D3DD7" w14:textId="7F7A37CB" w:rsidR="00FD7BE4" w:rsidRDefault="00FD7BE4" w:rsidP="00A41BA8"/>
    <w:p w14:paraId="0EBB6D05" w14:textId="7A19BF31" w:rsidR="00FD7BE4" w:rsidRDefault="00FD7BE4" w:rsidP="00A41BA8">
      <w:r>
        <w:t xml:space="preserve">CB asked if the IT </w:t>
      </w:r>
      <w:r w:rsidR="001C0E1A">
        <w:t>Working Group</w:t>
      </w:r>
      <w:r>
        <w:t xml:space="preserve"> could sort out the Council email circulation system.</w:t>
      </w:r>
    </w:p>
    <w:p w14:paraId="50B013AB" w14:textId="0DEF672F" w:rsidR="00FD7BE4" w:rsidRDefault="00FD7BE4" w:rsidP="00A41BA8"/>
    <w:p w14:paraId="3456244E" w14:textId="4C193E9C" w:rsidR="00FD7BE4" w:rsidRDefault="00FD7BE4" w:rsidP="00A41BA8">
      <w:r>
        <w:t xml:space="preserve">PR voiced a concern over the potential for key features such as the web site becoming tied to one person and asked that the IT </w:t>
      </w:r>
      <w:r w:rsidR="001C0E1A">
        <w:t>Working Group</w:t>
      </w:r>
      <w:r>
        <w:t xml:space="preserve"> gave consideration to that concern.</w:t>
      </w:r>
    </w:p>
    <w:p w14:paraId="2C04D9B8" w14:textId="51212BE1" w:rsidR="00FD7BE4" w:rsidRDefault="00FD7BE4" w:rsidP="00A41BA8"/>
    <w:p w14:paraId="009D2DE2" w14:textId="3E177FE5" w:rsidR="00FD7BE4" w:rsidRDefault="00FD7BE4" w:rsidP="00A41BA8">
      <w:r>
        <w:t xml:space="preserve">RN stated that he did not want to give the impression that he was against the new web site, rather he felt it was a matter for the IT </w:t>
      </w:r>
      <w:r w:rsidR="001C0E1A">
        <w:t>Working Group</w:t>
      </w:r>
      <w:r>
        <w:t>.</w:t>
      </w:r>
    </w:p>
    <w:p w14:paraId="5E093366" w14:textId="2205B98E" w:rsidR="00FD7BE4" w:rsidRDefault="00FD7BE4" w:rsidP="00A41BA8"/>
    <w:p w14:paraId="0470EF4B" w14:textId="14220284" w:rsidR="00C64B21" w:rsidRDefault="00FD7BE4" w:rsidP="00A41BA8">
      <w:r>
        <w:t xml:space="preserve">ACD acknowledged that </w:t>
      </w:r>
      <w:r w:rsidR="00C64B21">
        <w:t xml:space="preserve">the work that Gary Douthwaite had done on the draft new web site was fantastic but he had in mind some changes to the infrastructure relating to membership matters which might clash with the infrastructure approach which a professional might use if they were not aware of his ideas.  However he did intend to use as much of the draft new web site as was possible.  He noted the need for resilience in the web site and the benefit of using a professional but he did not want the IT </w:t>
      </w:r>
      <w:r w:rsidR="001C0E1A">
        <w:t>Working Group</w:t>
      </w:r>
      <w:r w:rsidR="00C64B21">
        <w:t xml:space="preserve"> tied down at this stage.</w:t>
      </w:r>
    </w:p>
    <w:p w14:paraId="40F297D1" w14:textId="35B6F5E8" w:rsidR="00C64B21" w:rsidRDefault="00C64B21" w:rsidP="00A41BA8"/>
    <w:p w14:paraId="47049BF9" w14:textId="24C388DA" w:rsidR="00C64B21" w:rsidRDefault="00C64B21" w:rsidP="00A41BA8">
      <w:r>
        <w:t xml:space="preserve">AB felt that given the history, the new IT </w:t>
      </w:r>
      <w:r w:rsidR="001C0E1A">
        <w:t>Working Group</w:t>
      </w:r>
      <w:r>
        <w:t xml:space="preserve"> should be allowed time to come up with their ideas and bring them to a future meeting.</w:t>
      </w:r>
    </w:p>
    <w:p w14:paraId="1A688820" w14:textId="373AF9AF" w:rsidR="00C64B21" w:rsidRDefault="00C64B21" w:rsidP="00A41BA8"/>
    <w:p w14:paraId="6C89820B" w14:textId="7DDCF23A" w:rsidR="00C64B21" w:rsidRDefault="00C64B21" w:rsidP="00A41BA8">
      <w:r>
        <w:t>N</w:t>
      </w:r>
      <w:r w:rsidR="00B76B3B">
        <w:t>A</w:t>
      </w:r>
      <w:r>
        <w:t xml:space="preserve"> propose that the </w:t>
      </w:r>
      <w:r w:rsidR="00B76B3B">
        <w:t>meeting</w:t>
      </w:r>
      <w:r>
        <w:t xml:space="preserve"> </w:t>
      </w:r>
      <w:r w:rsidR="00B76B3B">
        <w:t xml:space="preserve">accept </w:t>
      </w:r>
      <w:r>
        <w:t xml:space="preserve">RN’s proposal on the IT </w:t>
      </w:r>
      <w:r w:rsidR="001C0E1A">
        <w:t>Working Group</w:t>
      </w:r>
      <w:r>
        <w:t>.</w:t>
      </w:r>
    </w:p>
    <w:p w14:paraId="0D21786D" w14:textId="648E75A8" w:rsidR="00B76B3B" w:rsidRDefault="00B76B3B" w:rsidP="00A41BA8"/>
    <w:p w14:paraId="25645C9B" w14:textId="615894C4" w:rsidR="00B76B3B" w:rsidRDefault="00B76B3B" w:rsidP="00A41BA8">
      <w:r>
        <w:t xml:space="preserve">ACD noted that TA had sought information on the membership of IT </w:t>
      </w:r>
      <w:r w:rsidR="001C0E1A">
        <w:t>Working Group</w:t>
      </w:r>
      <w:r>
        <w:t>.</w:t>
      </w:r>
      <w:r w:rsidR="001C0E1A">
        <w:t xml:space="preserve">  He was of the opinion that the Working Group needed less defined roles and more collaborative effort in order to </w:t>
      </w:r>
      <w:r w:rsidR="001C0E1A">
        <w:lastRenderedPageBreak/>
        <w:t>provide the resilience that PR had mentioned.  He understood the current membership included Dave Cooke, Aiden Mosye, Angus Sawyer, David Gibson, possibly Gary Douthwaite and Les Williams.</w:t>
      </w:r>
      <w:r w:rsidR="00C143A4">
        <w:t xml:space="preserve">  He definitely wanted as a matter of priority to get more people involved.</w:t>
      </w:r>
      <w:r w:rsidR="001C0E1A">
        <w:t xml:space="preserve"> </w:t>
      </w:r>
      <w:r w:rsidR="00C143A4">
        <w:t xml:space="preserve"> So he did not want the vote to affirm just those persons as members.</w:t>
      </w:r>
      <w:r w:rsidR="001C0E1A">
        <w:t xml:space="preserve">  </w:t>
      </w:r>
    </w:p>
    <w:p w14:paraId="677C9EE4" w14:textId="1E500DE7" w:rsidR="00B76B3B" w:rsidRDefault="00B76B3B" w:rsidP="00A41BA8"/>
    <w:p w14:paraId="00322393" w14:textId="3C70C80B" w:rsidR="00C143A4" w:rsidRDefault="00C143A4" w:rsidP="00A41BA8">
      <w:r>
        <w:t>JP stated that she felt Council had in the past spent far too much time debating who should be on the IT Working Group.  She wanted to allow the Working Group to get on with their work.</w:t>
      </w:r>
    </w:p>
    <w:p w14:paraId="4DB717F3" w14:textId="041EA9D6" w:rsidR="00C143A4" w:rsidRDefault="00C143A4" w:rsidP="00A41BA8"/>
    <w:p w14:paraId="27662114" w14:textId="38DC4DFC" w:rsidR="00C143A4" w:rsidRDefault="00C143A4" w:rsidP="00A41BA8">
      <w:r>
        <w:t>AB said he agreed with JP.</w:t>
      </w:r>
    </w:p>
    <w:p w14:paraId="76A87D48" w14:textId="38DB30F6" w:rsidR="00C143A4" w:rsidRDefault="00C143A4" w:rsidP="00A41BA8"/>
    <w:p w14:paraId="4BF2264F" w14:textId="3531AB09" w:rsidR="00C143A4" w:rsidRDefault="00C143A4" w:rsidP="00A41BA8">
      <w:r>
        <w:t>RN noted that the proposal was to form a new Working Group so the vote would enable ACD to invite who he felt were needed as members rather than be bound by previous membership.</w:t>
      </w:r>
    </w:p>
    <w:p w14:paraId="4D7B3E2D" w14:textId="0C0D303F" w:rsidR="00C143A4" w:rsidRDefault="00C143A4" w:rsidP="00A41BA8"/>
    <w:p w14:paraId="7100A9F0" w14:textId="3F6E7067" w:rsidR="00C143A4" w:rsidRDefault="00DE30B2" w:rsidP="00A41BA8">
      <w:r>
        <w:t xml:space="preserve">In response to a query from PR, TA stated that he was not reassured.  He considered the IT Working Group  were fundamental to BCA improving in the future.  His concern remained that could the newly reformed IT Working Group go forward in a direction which helped BCA.  He wanted Council to continue to monitor the work of IT Working Group to ensure that the proposed new start did lead forward and not get bogged down as had occurred. </w:t>
      </w:r>
    </w:p>
    <w:p w14:paraId="0ADB0207" w14:textId="0EE97B85" w:rsidR="00DE30B2" w:rsidRDefault="00DE30B2" w:rsidP="00A41BA8"/>
    <w:p w14:paraId="2E3460E7" w14:textId="5A6C9635" w:rsidR="00DE30B2" w:rsidRDefault="00DE30B2" w:rsidP="00A41BA8">
      <w:r>
        <w:t>JW suggested that as Chair of a Working Group, if issues arise within the Working Group which need resolution, then they could be brought to Council.</w:t>
      </w:r>
    </w:p>
    <w:p w14:paraId="12CB6379" w14:textId="1FB3C1DF" w:rsidR="00DE30B2" w:rsidRDefault="00DE30B2" w:rsidP="00A41BA8"/>
    <w:p w14:paraId="3D61E8FF" w14:textId="2DCD2B29" w:rsidR="00603480" w:rsidRDefault="00DE30B2" w:rsidP="00603480">
      <w:r>
        <w:t xml:space="preserve">TR proposed that the meeting accept RN’s proposal on the IT Working Group.  </w:t>
      </w:r>
      <w:r w:rsidR="00E07D3A">
        <w:t xml:space="preserve">AM </w:t>
      </w:r>
      <w:r w:rsidR="00603480">
        <w:t>seconded the motion.  PR that no one had objected or abstained from the proposal so it was unanimously carried.</w:t>
      </w:r>
    </w:p>
    <w:p w14:paraId="0313C1D5" w14:textId="233E917A" w:rsidR="00DE30B2" w:rsidRDefault="00DE30B2" w:rsidP="00DE30B2"/>
    <w:p w14:paraId="4E21423B" w14:textId="443BB85E" w:rsidR="00DE30B2" w:rsidRDefault="00603480" w:rsidP="00A41BA8">
      <w:pPr>
        <w:rPr>
          <w:b/>
          <w:bCs/>
          <w:sz w:val="28"/>
          <w:szCs w:val="28"/>
        </w:rPr>
      </w:pPr>
      <w:r w:rsidRPr="00583A5D">
        <w:rPr>
          <w:b/>
          <w:bCs/>
          <w:sz w:val="28"/>
          <w:szCs w:val="28"/>
        </w:rPr>
        <w:t xml:space="preserve">Item </w:t>
      </w:r>
      <w:r>
        <w:rPr>
          <w:b/>
          <w:bCs/>
          <w:sz w:val="28"/>
          <w:szCs w:val="28"/>
        </w:rPr>
        <w:t xml:space="preserve">7 </w:t>
      </w:r>
      <w:r w:rsidRPr="00603480">
        <w:rPr>
          <w:b/>
          <w:bCs/>
          <w:sz w:val="28"/>
          <w:szCs w:val="28"/>
        </w:rPr>
        <w:t>New Website</w:t>
      </w:r>
      <w:r>
        <w:rPr>
          <w:b/>
          <w:bCs/>
          <w:sz w:val="28"/>
          <w:szCs w:val="28"/>
        </w:rPr>
        <w:t xml:space="preserve"> </w:t>
      </w:r>
    </w:p>
    <w:p w14:paraId="662724DE" w14:textId="69503FB5" w:rsidR="00603480" w:rsidRDefault="00603480" w:rsidP="00A41BA8">
      <w:pPr>
        <w:rPr>
          <w:b/>
          <w:bCs/>
          <w:sz w:val="28"/>
          <w:szCs w:val="28"/>
        </w:rPr>
      </w:pPr>
    </w:p>
    <w:p w14:paraId="14A1E7C8" w14:textId="426B52E1" w:rsidR="00603480" w:rsidRDefault="00603480" w:rsidP="00A41BA8">
      <w:r>
        <w:t>PR suggested that as discussed the topic should be given to ACD for the IT Working Group to come forward with proposals.  ACD accepted the task</w:t>
      </w:r>
    </w:p>
    <w:p w14:paraId="2A575BCE" w14:textId="7469AE0C" w:rsidR="00603480" w:rsidRDefault="00603480" w:rsidP="00A41BA8"/>
    <w:p w14:paraId="446593D9" w14:textId="2B8C9812" w:rsidR="00603480" w:rsidRPr="000754B2" w:rsidRDefault="00603480" w:rsidP="00603480">
      <w:pPr>
        <w:rPr>
          <w:color w:val="FF0000"/>
        </w:rPr>
      </w:pPr>
      <w:r w:rsidRPr="000754B2">
        <w:rPr>
          <w:color w:val="FF0000"/>
        </w:rPr>
        <w:t xml:space="preserve">Action </w:t>
      </w:r>
      <w:r>
        <w:rPr>
          <w:color w:val="FF0000"/>
        </w:rPr>
        <w:t>4</w:t>
      </w:r>
      <w:r w:rsidRPr="000754B2">
        <w:rPr>
          <w:color w:val="FF0000"/>
        </w:rPr>
        <w:t xml:space="preserve"> – </w:t>
      </w:r>
      <w:r>
        <w:rPr>
          <w:color w:val="FF0000"/>
        </w:rPr>
        <w:t>ACD to return to Council with proposals concerning the new BCA web site</w:t>
      </w:r>
      <w:r w:rsidRPr="000754B2">
        <w:rPr>
          <w:color w:val="FF0000"/>
        </w:rPr>
        <w:t>.</w:t>
      </w:r>
    </w:p>
    <w:p w14:paraId="210852BC" w14:textId="77777777" w:rsidR="00603480" w:rsidRDefault="00603480" w:rsidP="00A41BA8"/>
    <w:p w14:paraId="50771154" w14:textId="3354D192" w:rsidR="00603480" w:rsidRDefault="00603480" w:rsidP="00A41BA8">
      <w:r w:rsidRPr="00583A5D">
        <w:rPr>
          <w:b/>
          <w:bCs/>
          <w:sz w:val="28"/>
          <w:szCs w:val="28"/>
        </w:rPr>
        <w:t xml:space="preserve">Item </w:t>
      </w:r>
      <w:r>
        <w:rPr>
          <w:b/>
          <w:bCs/>
          <w:sz w:val="28"/>
          <w:szCs w:val="28"/>
        </w:rPr>
        <w:t>8 Reports</w:t>
      </w:r>
    </w:p>
    <w:p w14:paraId="48449B94" w14:textId="575AC652" w:rsidR="00B76B3B" w:rsidRDefault="00B76B3B" w:rsidP="00A41BA8">
      <w:r>
        <w:t xml:space="preserve"> </w:t>
      </w:r>
    </w:p>
    <w:p w14:paraId="54605E94" w14:textId="22A73B0A" w:rsidR="00B76B3B" w:rsidRDefault="00603480" w:rsidP="00A41BA8">
      <w:r>
        <w:t xml:space="preserve">RM noted that the intent of this item was to acknowledge that reports had been received but not to discuss them.  </w:t>
      </w:r>
      <w:r w:rsidR="00E07D3A">
        <w:t xml:space="preserve">If anyone had issues then they should go back to author. </w:t>
      </w:r>
      <w:r w:rsidR="00C71436">
        <w:t xml:space="preserve"> He proposed that the reports should be included for the record.</w:t>
      </w:r>
    </w:p>
    <w:p w14:paraId="6009088B" w14:textId="76D6845D" w:rsidR="00C71436" w:rsidRDefault="00C71436" w:rsidP="00A41BA8"/>
    <w:p w14:paraId="1EA0E75D" w14:textId="34B8D1B1" w:rsidR="000774D3" w:rsidRDefault="000774D3" w:rsidP="00A41BA8">
      <w:r>
        <w:rPr>
          <w:b/>
          <w:bCs/>
          <w:sz w:val="28"/>
          <w:szCs w:val="28"/>
        </w:rPr>
        <w:t>AoB</w:t>
      </w:r>
    </w:p>
    <w:p w14:paraId="179CF49A" w14:textId="77777777" w:rsidR="000774D3" w:rsidRDefault="000774D3" w:rsidP="00A41BA8"/>
    <w:p w14:paraId="43505493" w14:textId="77777777" w:rsidR="00C71436" w:rsidRDefault="00C71436" w:rsidP="00A41BA8">
      <w:r>
        <w:t>Having noted that the meeting had just overrun its allocated time, PR asked if there any other issues which needed to be discussed.</w:t>
      </w:r>
    </w:p>
    <w:p w14:paraId="771B7A41" w14:textId="77777777" w:rsidR="00C71436" w:rsidRDefault="00C71436" w:rsidP="00A41BA8"/>
    <w:p w14:paraId="40BE0342" w14:textId="495B375A" w:rsidR="00C71436" w:rsidRDefault="00C71436" w:rsidP="00F95D2A">
      <w:pPr>
        <w:pStyle w:val="ListParagraph"/>
        <w:numPr>
          <w:ilvl w:val="0"/>
          <w:numId w:val="7"/>
        </w:numPr>
      </w:pPr>
      <w:r>
        <w:t>RM said that he had received a report from Dave Cooke on various IT activities which unfortunately had some issues within it which he was unable to resolve before the reports needed to be issued.  He proposed that if resolved, he would bring the amended report to the next meeting.</w:t>
      </w:r>
    </w:p>
    <w:p w14:paraId="4B674552" w14:textId="53DB3B85" w:rsidR="00C71436" w:rsidRDefault="00C71436" w:rsidP="00A41BA8"/>
    <w:p w14:paraId="1C874A44" w14:textId="2DF223E6" w:rsidR="00C71436" w:rsidRDefault="00C71436" w:rsidP="00F95D2A">
      <w:pPr>
        <w:pStyle w:val="ListParagraph"/>
        <w:numPr>
          <w:ilvl w:val="0"/>
          <w:numId w:val="7"/>
        </w:numPr>
      </w:pPr>
      <w:r>
        <w:t>DB expressed concern over a topic mentioned in the Training Officer’s report related to national caver competencies.  H</w:t>
      </w:r>
      <w:r w:rsidR="000774D3">
        <w:t>aving discussed the topic with NA, h</w:t>
      </w:r>
      <w:r>
        <w:t xml:space="preserve">e </w:t>
      </w:r>
      <w:r w:rsidR="000774D3">
        <w:t>still had concerns</w:t>
      </w:r>
      <w:r>
        <w:t xml:space="preserve"> that </w:t>
      </w:r>
      <w:r>
        <w:lastRenderedPageBreak/>
        <w:t xml:space="preserve">it might have </w:t>
      </w:r>
      <w:r w:rsidR="000774D3">
        <w:t>significant consequences</w:t>
      </w:r>
      <w:r>
        <w:t xml:space="preserve"> with </w:t>
      </w:r>
      <w:r w:rsidR="000774D3">
        <w:t xml:space="preserve">university based caving clubs and would like to have the topic discussed a little more.   </w:t>
      </w:r>
    </w:p>
    <w:p w14:paraId="3D580552" w14:textId="74D101AA" w:rsidR="000774D3" w:rsidRDefault="000774D3" w:rsidP="00A41BA8"/>
    <w:p w14:paraId="1139BFA9" w14:textId="1DA27321" w:rsidR="000774D3" w:rsidRDefault="000774D3" w:rsidP="00F95D2A">
      <w:pPr>
        <w:pStyle w:val="ListParagraph"/>
      </w:pPr>
      <w:r>
        <w:t>PR suggested it should be an agenda item for the next meeting.</w:t>
      </w:r>
    </w:p>
    <w:p w14:paraId="0EF8749C" w14:textId="6C9E4987" w:rsidR="000774D3" w:rsidRDefault="000774D3" w:rsidP="00A41BA8"/>
    <w:p w14:paraId="3FFDF99D" w14:textId="46CF2939" w:rsidR="000774D3" w:rsidRDefault="000774D3" w:rsidP="00F95D2A">
      <w:pPr>
        <w:pStyle w:val="ListParagraph"/>
      </w:pPr>
      <w:r>
        <w:t>NA reported that Training had pulled the plug on focusing on good and best practice to ho</w:t>
      </w:r>
      <w:r w:rsidR="00E234E1">
        <w:t>m</w:t>
      </w:r>
      <w:r w:rsidR="00E41DB1">
        <w:t>ing</w:t>
      </w:r>
      <w:r>
        <w:t xml:space="preserve"> in on avoiding poor practice.</w:t>
      </w:r>
    </w:p>
    <w:p w14:paraId="62E2EF8E" w14:textId="77777777" w:rsidR="000774D3" w:rsidRDefault="000774D3" w:rsidP="00A41BA8"/>
    <w:p w14:paraId="0F77BD7A" w14:textId="16C43468" w:rsidR="000774D3" w:rsidRDefault="000774D3" w:rsidP="00F95D2A">
      <w:pPr>
        <w:pStyle w:val="ListParagraph"/>
      </w:pPr>
      <w:r>
        <w:t>RN suggested that the reports should be acknowledged but not accepted so as to avoid problems if possible concerns arise.</w:t>
      </w:r>
    </w:p>
    <w:p w14:paraId="001B2A57" w14:textId="2D33F3B2" w:rsidR="000774D3" w:rsidRDefault="000774D3" w:rsidP="00A41BA8"/>
    <w:p w14:paraId="49BC7AE9" w14:textId="51375170" w:rsidR="00AB4523" w:rsidRDefault="000774D3" w:rsidP="00F95D2A">
      <w:pPr>
        <w:pStyle w:val="ListParagraph"/>
        <w:numPr>
          <w:ilvl w:val="0"/>
          <w:numId w:val="7"/>
        </w:numPr>
      </w:pPr>
      <w:r>
        <w:t>JP</w:t>
      </w:r>
      <w:r w:rsidR="00E41DB1">
        <w:t xml:space="preserve"> was prompted by RN’s document on voting that existing procedures were based on the premise of face to face meetings.  That suggested all procedures could give rise to problems which in turn suggested that the whole of the Memorandum of Operations required a review.</w:t>
      </w:r>
    </w:p>
    <w:p w14:paraId="523C2854" w14:textId="68E3F4E8" w:rsidR="00E41DB1" w:rsidRDefault="00E41DB1" w:rsidP="00E41DB1"/>
    <w:p w14:paraId="0C3752AF" w14:textId="0B33D969" w:rsidR="00E41DB1" w:rsidRDefault="00E41DB1" w:rsidP="00F95D2A">
      <w:pPr>
        <w:pStyle w:val="ListParagraph"/>
        <w:numPr>
          <w:ilvl w:val="0"/>
          <w:numId w:val="7"/>
        </w:numPr>
      </w:pPr>
      <w:r>
        <w:t xml:space="preserve">AB reported that the last CSCC meeting had been considering </w:t>
      </w:r>
      <w:r w:rsidR="005474E1">
        <w:t xml:space="preserve">the </w:t>
      </w:r>
      <w:r>
        <w:t xml:space="preserve">wisdom of holding the forthcoming BCA AGM at Priddy in October.  The general view was that it seemed doubtful if the regulations would permit it to be held.  The current position was that only one pub was open and already busy with people stopping at the camp site.  Most caving club huts had restricted availability so people would have difficulty in finding somewhere to stop.  Although the government was suggesting conferences could be held from October onwards, based on the </w:t>
      </w:r>
      <w:r w:rsidR="00E95EC2">
        <w:t xml:space="preserve">126 </w:t>
      </w:r>
      <w:r>
        <w:t xml:space="preserve">people who were </w:t>
      </w:r>
      <w:r w:rsidR="00E95EC2">
        <w:t xml:space="preserve">reported </w:t>
      </w:r>
      <w:r>
        <w:t xml:space="preserve">present at the 2019 AGM, Priddy Village Hall </w:t>
      </w:r>
      <w:r w:rsidR="00E95EC2">
        <w:t>could not safely accommodate such a number.  He therefore suggest BCA should consider postponing the AGM.</w:t>
      </w:r>
    </w:p>
    <w:p w14:paraId="5B18F11D" w14:textId="66E6C0B9" w:rsidR="00E95EC2" w:rsidRDefault="00E95EC2" w:rsidP="00E41DB1"/>
    <w:p w14:paraId="3D7C5538" w14:textId="724F2939" w:rsidR="00E95EC2" w:rsidRDefault="00E95EC2" w:rsidP="00F95D2A">
      <w:pPr>
        <w:pStyle w:val="ListParagraph"/>
      </w:pPr>
      <w:r>
        <w:t>PR suggested that in the first instance, the Executive should consider a way forward.</w:t>
      </w:r>
    </w:p>
    <w:p w14:paraId="61ED6CE9" w14:textId="6C781490" w:rsidR="00E95EC2" w:rsidRDefault="00E95EC2" w:rsidP="00E41DB1"/>
    <w:p w14:paraId="55B9C40F" w14:textId="3B429200" w:rsidR="00E95EC2" w:rsidRDefault="00E95EC2" w:rsidP="00F95D2A">
      <w:pPr>
        <w:pStyle w:val="ListParagraph"/>
        <w:numPr>
          <w:ilvl w:val="0"/>
          <w:numId w:val="7"/>
        </w:numPr>
      </w:pPr>
      <w:r>
        <w:t>TA proposed that another Council meeting should be held using Zoom.  There was a need to hold a number of meetings so as to catch up on other business not considered at this meeting.  He expressed a concern over whether holding meetings via Zoom with shorter notice than normal might cause a weakness that pedants could exploit to upset BCA from making progress.  But on balance it was far more efficient use of time.</w:t>
      </w:r>
    </w:p>
    <w:p w14:paraId="6BEA8772" w14:textId="1F5B20C5" w:rsidR="00E95EC2" w:rsidRDefault="00E95EC2" w:rsidP="00E41DB1"/>
    <w:p w14:paraId="0604DEE4" w14:textId="560820FE" w:rsidR="00E95EC2" w:rsidRDefault="00E95EC2" w:rsidP="00F95D2A">
      <w:pPr>
        <w:pStyle w:val="ListParagraph"/>
        <w:numPr>
          <w:ilvl w:val="0"/>
          <w:numId w:val="7"/>
        </w:numPr>
      </w:pPr>
      <w:r>
        <w:t xml:space="preserve">PR concluded the meeting by observing that it had worked well, it has been very efficient although he suspected it would be difficult to write the minutes, although the recording should help.  He felt that by targeting topics as had been done in this meeting, </w:t>
      </w:r>
      <w:r w:rsidR="009414CF">
        <w:t>BCA could hold them once per month.</w:t>
      </w:r>
    </w:p>
    <w:p w14:paraId="0CBF7496" w14:textId="27E868E6" w:rsidR="009414CF" w:rsidRDefault="009414CF" w:rsidP="00E41DB1"/>
    <w:p w14:paraId="1A0D0132" w14:textId="505DD544" w:rsidR="009414CF" w:rsidRDefault="009414CF" w:rsidP="00F95D2A">
      <w:pPr>
        <w:pStyle w:val="ListParagraph"/>
        <w:numPr>
          <w:ilvl w:val="0"/>
          <w:numId w:val="7"/>
        </w:numPr>
      </w:pPr>
      <w:r>
        <w:t>AB expressed the view that it would be no great shakes if the AGM was not held this year and he accepted that increasing the number of Council meetings would be of value in sorting out the issues which BCA was struggling to resolve.</w:t>
      </w:r>
    </w:p>
    <w:p w14:paraId="3ACB7BA7" w14:textId="2B53895D" w:rsidR="009414CF" w:rsidRDefault="009414CF" w:rsidP="00E41DB1"/>
    <w:p w14:paraId="3EC98A81" w14:textId="13035258" w:rsidR="009414CF" w:rsidRDefault="009414CF" w:rsidP="00F95D2A">
      <w:pPr>
        <w:pStyle w:val="ListParagraph"/>
        <w:numPr>
          <w:ilvl w:val="0"/>
          <w:numId w:val="7"/>
        </w:numPr>
      </w:pPr>
      <w:r>
        <w:t>PR noted that as there were no more comments and even though he had not succeeded in that the meeting had overrun by 10 minutes, he closed the meeting.</w:t>
      </w:r>
    </w:p>
    <w:p w14:paraId="00B32CB6" w14:textId="02BB67D8" w:rsidR="00C71436" w:rsidRDefault="00C71436" w:rsidP="00A41BA8"/>
    <w:p w14:paraId="6A8B7C92" w14:textId="77777777" w:rsidR="003901AD" w:rsidRDefault="003901AD" w:rsidP="00A41BA8"/>
    <w:p w14:paraId="2BA28406" w14:textId="77777777" w:rsidR="00C64B21" w:rsidRDefault="00C64B21" w:rsidP="00A41BA8"/>
    <w:p w14:paraId="1D499CC1" w14:textId="2C0F5B7A" w:rsidR="00987072" w:rsidRDefault="00987072" w:rsidP="00A41BA8"/>
    <w:p w14:paraId="2C0DDC70" w14:textId="2ACE7DBF" w:rsidR="00987072" w:rsidRDefault="00987072" w:rsidP="00A41BA8"/>
    <w:p w14:paraId="4EBABFAF" w14:textId="6D58785C" w:rsidR="00987072" w:rsidRDefault="00987072" w:rsidP="00A41BA8"/>
    <w:p w14:paraId="1C0F6612" w14:textId="77777777" w:rsidR="00987072" w:rsidRDefault="00987072" w:rsidP="00A41BA8"/>
    <w:sectPr w:rsidR="0098707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A57CA" w14:textId="77777777" w:rsidR="001F1DD5" w:rsidRDefault="001F1DD5" w:rsidP="003239AA">
      <w:r>
        <w:separator/>
      </w:r>
    </w:p>
  </w:endnote>
  <w:endnote w:type="continuationSeparator" w:id="0">
    <w:p w14:paraId="4E8E0023" w14:textId="77777777" w:rsidR="001F1DD5" w:rsidRDefault="001F1DD5" w:rsidP="00323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Gabriola">
    <w:panose1 w:val="04040605051002020D02"/>
    <w:charset w:val="00"/>
    <w:family w:val="decorative"/>
    <w:pitch w:val="variable"/>
    <w:sig w:usb0="E00002EF" w:usb1="50002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C75C1" w14:textId="77777777" w:rsidR="00BA4D61" w:rsidRDefault="00BA4D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766440"/>
      <w:docPartObj>
        <w:docPartGallery w:val="Page Numbers (Bottom of Page)"/>
        <w:docPartUnique/>
      </w:docPartObj>
    </w:sdtPr>
    <w:sdtEndPr>
      <w:rPr>
        <w:noProof/>
      </w:rPr>
    </w:sdtEndPr>
    <w:sdtContent>
      <w:p w14:paraId="07F861F0" w14:textId="65BDCAEC" w:rsidR="00BA4D61" w:rsidRDefault="00BA4D61">
        <w:pPr>
          <w:pStyle w:val="Footer"/>
          <w:jc w:val="center"/>
        </w:pPr>
        <w:r>
          <w:fldChar w:fldCharType="begin"/>
        </w:r>
        <w:r>
          <w:instrText xml:space="preserve"> PAGE   \* MERGEFORMAT </w:instrText>
        </w:r>
        <w:r>
          <w:fldChar w:fldCharType="separate"/>
        </w:r>
        <w:r w:rsidR="00035B60">
          <w:rPr>
            <w:noProof/>
          </w:rPr>
          <w:t>1</w:t>
        </w:r>
        <w:r>
          <w:rPr>
            <w:noProof/>
          </w:rPr>
          <w:fldChar w:fldCharType="end"/>
        </w:r>
      </w:p>
    </w:sdtContent>
  </w:sdt>
  <w:p w14:paraId="31D6CADA" w14:textId="77777777" w:rsidR="00BA4D61" w:rsidRDefault="00BA4D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2FCCD" w14:textId="77777777" w:rsidR="00BA4D61" w:rsidRDefault="00B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2F01CB" w14:textId="77777777" w:rsidR="001F1DD5" w:rsidRDefault="001F1DD5" w:rsidP="003239AA">
      <w:r>
        <w:separator/>
      </w:r>
    </w:p>
  </w:footnote>
  <w:footnote w:type="continuationSeparator" w:id="0">
    <w:p w14:paraId="77B2A6AE" w14:textId="77777777" w:rsidR="001F1DD5" w:rsidRDefault="001F1DD5" w:rsidP="00323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A4E7FD" w14:textId="09F6AB4D" w:rsidR="00BA4D61" w:rsidRDefault="00BA4D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BEC4" w14:textId="5716552E" w:rsidR="00BA4D61" w:rsidRDefault="00BA4D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712B2" w14:textId="2C63C12D" w:rsidR="00BA4D61" w:rsidRDefault="00BA4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B63A18"/>
    <w:multiLevelType w:val="hybridMultilevel"/>
    <w:tmpl w:val="C67E579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38166E0C"/>
    <w:multiLevelType w:val="hybridMultilevel"/>
    <w:tmpl w:val="14A2EFC2"/>
    <w:lvl w:ilvl="0" w:tplc="08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 w15:restartNumberingAfterBreak="0">
    <w:nsid w:val="503F5989"/>
    <w:multiLevelType w:val="hybridMultilevel"/>
    <w:tmpl w:val="1556DED4"/>
    <w:lvl w:ilvl="0" w:tplc="08090013">
      <w:start w:val="1"/>
      <w:numFmt w:val="upperRoman"/>
      <w:lvlText w:val="%1."/>
      <w:lvlJc w:val="right"/>
      <w:pPr>
        <w:ind w:left="720" w:hanging="360"/>
      </w:pPr>
      <w:rPr>
        <w:rFonts w:hint="default"/>
        <w:b/>
      </w:r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BF643AD"/>
    <w:multiLevelType w:val="hybridMultilevel"/>
    <w:tmpl w:val="7C1806C6"/>
    <w:lvl w:ilvl="0" w:tplc="0809001B">
      <w:start w:val="1"/>
      <w:numFmt w:val="lowerRoman"/>
      <w:lvlText w:val="%1."/>
      <w:lvlJc w:val="right"/>
      <w:pPr>
        <w:ind w:left="1080" w:hanging="360"/>
      </w:pPr>
    </w:lvl>
    <w:lvl w:ilvl="1" w:tplc="0809001B">
      <w:start w:val="1"/>
      <w:numFmt w:val="lowerRoman"/>
      <w:lvlText w:val="%2."/>
      <w:lvlJc w:val="righ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61454C5E"/>
    <w:multiLevelType w:val="hybridMultilevel"/>
    <w:tmpl w:val="14A2EFC2"/>
    <w:lvl w:ilvl="0" w:tplc="0809001B">
      <w:start w:val="1"/>
      <w:numFmt w:val="lowerRoman"/>
      <w:lvlText w:val="%1."/>
      <w:lvlJc w:val="right"/>
      <w:pPr>
        <w:ind w:left="3420" w:hanging="360"/>
      </w:pPr>
    </w:lvl>
    <w:lvl w:ilvl="1" w:tplc="08090019" w:tentative="1">
      <w:start w:val="1"/>
      <w:numFmt w:val="lowerLetter"/>
      <w:lvlText w:val="%2."/>
      <w:lvlJc w:val="left"/>
      <w:pPr>
        <w:ind w:left="4140" w:hanging="360"/>
      </w:pPr>
    </w:lvl>
    <w:lvl w:ilvl="2" w:tplc="0809001B" w:tentative="1">
      <w:start w:val="1"/>
      <w:numFmt w:val="lowerRoman"/>
      <w:lvlText w:val="%3."/>
      <w:lvlJc w:val="right"/>
      <w:pPr>
        <w:ind w:left="4860" w:hanging="180"/>
      </w:pPr>
    </w:lvl>
    <w:lvl w:ilvl="3" w:tplc="0809000F" w:tentative="1">
      <w:start w:val="1"/>
      <w:numFmt w:val="decimal"/>
      <w:lvlText w:val="%4."/>
      <w:lvlJc w:val="left"/>
      <w:pPr>
        <w:ind w:left="5580" w:hanging="360"/>
      </w:pPr>
    </w:lvl>
    <w:lvl w:ilvl="4" w:tplc="08090019" w:tentative="1">
      <w:start w:val="1"/>
      <w:numFmt w:val="lowerLetter"/>
      <w:lvlText w:val="%5."/>
      <w:lvlJc w:val="left"/>
      <w:pPr>
        <w:ind w:left="6300" w:hanging="360"/>
      </w:pPr>
    </w:lvl>
    <w:lvl w:ilvl="5" w:tplc="0809001B" w:tentative="1">
      <w:start w:val="1"/>
      <w:numFmt w:val="lowerRoman"/>
      <w:lvlText w:val="%6."/>
      <w:lvlJc w:val="right"/>
      <w:pPr>
        <w:ind w:left="7020" w:hanging="180"/>
      </w:pPr>
    </w:lvl>
    <w:lvl w:ilvl="6" w:tplc="0809000F" w:tentative="1">
      <w:start w:val="1"/>
      <w:numFmt w:val="decimal"/>
      <w:lvlText w:val="%7."/>
      <w:lvlJc w:val="left"/>
      <w:pPr>
        <w:ind w:left="7740" w:hanging="360"/>
      </w:pPr>
    </w:lvl>
    <w:lvl w:ilvl="7" w:tplc="08090019" w:tentative="1">
      <w:start w:val="1"/>
      <w:numFmt w:val="lowerLetter"/>
      <w:lvlText w:val="%8."/>
      <w:lvlJc w:val="left"/>
      <w:pPr>
        <w:ind w:left="8460" w:hanging="360"/>
      </w:pPr>
    </w:lvl>
    <w:lvl w:ilvl="8" w:tplc="0809001B" w:tentative="1">
      <w:start w:val="1"/>
      <w:numFmt w:val="lowerRoman"/>
      <w:lvlText w:val="%9."/>
      <w:lvlJc w:val="right"/>
      <w:pPr>
        <w:ind w:left="9180" w:hanging="180"/>
      </w:pPr>
    </w:lvl>
  </w:abstractNum>
  <w:abstractNum w:abstractNumId="5" w15:restartNumberingAfterBreak="0">
    <w:nsid w:val="735B3772"/>
    <w:multiLevelType w:val="hybridMultilevel"/>
    <w:tmpl w:val="C1C2E4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B669B8"/>
    <w:multiLevelType w:val="hybridMultilevel"/>
    <w:tmpl w:val="14A2EFC2"/>
    <w:lvl w:ilvl="0" w:tplc="0809001B">
      <w:start w:val="1"/>
      <w:numFmt w:val="lowerRoman"/>
      <w:lvlText w:val="%1."/>
      <w:lvlJc w:val="righ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num w:numId="1">
    <w:abstractNumId w:val="3"/>
  </w:num>
  <w:num w:numId="2">
    <w:abstractNumId w:val="2"/>
  </w:num>
  <w:num w:numId="3">
    <w:abstractNumId w:val="0"/>
  </w:num>
  <w:num w:numId="4">
    <w:abstractNumId w:val="4"/>
  </w:num>
  <w:num w:numId="5">
    <w:abstractNumId w:val="1"/>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BA8"/>
    <w:rsid w:val="000173FB"/>
    <w:rsid w:val="00023ECB"/>
    <w:rsid w:val="00035B60"/>
    <w:rsid w:val="000754B2"/>
    <w:rsid w:val="000774D3"/>
    <w:rsid w:val="00170013"/>
    <w:rsid w:val="00192628"/>
    <w:rsid w:val="001C0E1A"/>
    <w:rsid w:val="001E5495"/>
    <w:rsid w:val="001F1DD5"/>
    <w:rsid w:val="00203D7A"/>
    <w:rsid w:val="002052B2"/>
    <w:rsid w:val="002054BA"/>
    <w:rsid w:val="002547A9"/>
    <w:rsid w:val="00276A01"/>
    <w:rsid w:val="002F6A5C"/>
    <w:rsid w:val="00320F0E"/>
    <w:rsid w:val="003239AA"/>
    <w:rsid w:val="00357128"/>
    <w:rsid w:val="0037333B"/>
    <w:rsid w:val="003901AD"/>
    <w:rsid w:val="003A1D62"/>
    <w:rsid w:val="003A1DAB"/>
    <w:rsid w:val="003B5FA9"/>
    <w:rsid w:val="003F79DA"/>
    <w:rsid w:val="004519D8"/>
    <w:rsid w:val="00460AA4"/>
    <w:rsid w:val="004768D0"/>
    <w:rsid w:val="004B3E53"/>
    <w:rsid w:val="004D3787"/>
    <w:rsid w:val="004F184F"/>
    <w:rsid w:val="005045C6"/>
    <w:rsid w:val="00523C0E"/>
    <w:rsid w:val="00530DF0"/>
    <w:rsid w:val="005474E1"/>
    <w:rsid w:val="00583A5D"/>
    <w:rsid w:val="005875BC"/>
    <w:rsid w:val="005B07D5"/>
    <w:rsid w:val="005B1E6E"/>
    <w:rsid w:val="005C301D"/>
    <w:rsid w:val="005D0039"/>
    <w:rsid w:val="005D41CF"/>
    <w:rsid w:val="005D6F90"/>
    <w:rsid w:val="00603480"/>
    <w:rsid w:val="006402B5"/>
    <w:rsid w:val="00646E36"/>
    <w:rsid w:val="00696CC1"/>
    <w:rsid w:val="006A5CDB"/>
    <w:rsid w:val="006C61A1"/>
    <w:rsid w:val="00763FD0"/>
    <w:rsid w:val="00773EA3"/>
    <w:rsid w:val="007A78D9"/>
    <w:rsid w:val="007E4D6B"/>
    <w:rsid w:val="007F6986"/>
    <w:rsid w:val="00822E5D"/>
    <w:rsid w:val="00861D04"/>
    <w:rsid w:val="00882165"/>
    <w:rsid w:val="00890EFE"/>
    <w:rsid w:val="008D0824"/>
    <w:rsid w:val="00933D66"/>
    <w:rsid w:val="009414CF"/>
    <w:rsid w:val="00942619"/>
    <w:rsid w:val="0095636C"/>
    <w:rsid w:val="00987072"/>
    <w:rsid w:val="009B072C"/>
    <w:rsid w:val="00A23AED"/>
    <w:rsid w:val="00A259F8"/>
    <w:rsid w:val="00A25D31"/>
    <w:rsid w:val="00A37A87"/>
    <w:rsid w:val="00A41BA8"/>
    <w:rsid w:val="00A5479C"/>
    <w:rsid w:val="00A754EA"/>
    <w:rsid w:val="00A9256B"/>
    <w:rsid w:val="00A93729"/>
    <w:rsid w:val="00A97C88"/>
    <w:rsid w:val="00AA20A3"/>
    <w:rsid w:val="00AB4523"/>
    <w:rsid w:val="00AC408C"/>
    <w:rsid w:val="00AC45ED"/>
    <w:rsid w:val="00AF1A98"/>
    <w:rsid w:val="00B1681B"/>
    <w:rsid w:val="00B20844"/>
    <w:rsid w:val="00B42692"/>
    <w:rsid w:val="00B5270B"/>
    <w:rsid w:val="00B76B3B"/>
    <w:rsid w:val="00B854E6"/>
    <w:rsid w:val="00B9782F"/>
    <w:rsid w:val="00BA4D61"/>
    <w:rsid w:val="00BC09D8"/>
    <w:rsid w:val="00C1280B"/>
    <w:rsid w:val="00C143A4"/>
    <w:rsid w:val="00C17BB2"/>
    <w:rsid w:val="00C350B4"/>
    <w:rsid w:val="00C6152E"/>
    <w:rsid w:val="00C64B21"/>
    <w:rsid w:val="00C71436"/>
    <w:rsid w:val="00CA400B"/>
    <w:rsid w:val="00CD2F24"/>
    <w:rsid w:val="00D02FB0"/>
    <w:rsid w:val="00D546DB"/>
    <w:rsid w:val="00D9539D"/>
    <w:rsid w:val="00DD451E"/>
    <w:rsid w:val="00DE30B2"/>
    <w:rsid w:val="00DF4336"/>
    <w:rsid w:val="00E0432C"/>
    <w:rsid w:val="00E07D3A"/>
    <w:rsid w:val="00E11395"/>
    <w:rsid w:val="00E234E1"/>
    <w:rsid w:val="00E243E9"/>
    <w:rsid w:val="00E33196"/>
    <w:rsid w:val="00E41DB1"/>
    <w:rsid w:val="00E468B6"/>
    <w:rsid w:val="00E824D5"/>
    <w:rsid w:val="00E83AD2"/>
    <w:rsid w:val="00E94E6E"/>
    <w:rsid w:val="00E95EC2"/>
    <w:rsid w:val="00EA5952"/>
    <w:rsid w:val="00EB3111"/>
    <w:rsid w:val="00EF217C"/>
    <w:rsid w:val="00F95D2A"/>
    <w:rsid w:val="00FC6CEB"/>
    <w:rsid w:val="00FD7BE4"/>
    <w:rsid w:val="00FF33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77C839"/>
  <w15:chartTrackingRefBased/>
  <w15:docId w15:val="{CA5EF97D-51A9-4A3A-BFD8-F96E88A2E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239AA"/>
    <w:pPr>
      <w:tabs>
        <w:tab w:val="center" w:pos="4513"/>
        <w:tab w:val="right" w:pos="9026"/>
      </w:tabs>
    </w:pPr>
  </w:style>
  <w:style w:type="character" w:customStyle="1" w:styleId="HeaderChar">
    <w:name w:val="Header Char"/>
    <w:basedOn w:val="DefaultParagraphFont"/>
    <w:link w:val="Header"/>
    <w:uiPriority w:val="99"/>
    <w:rsid w:val="003239AA"/>
  </w:style>
  <w:style w:type="paragraph" w:styleId="Footer">
    <w:name w:val="footer"/>
    <w:basedOn w:val="Normal"/>
    <w:link w:val="FooterChar"/>
    <w:uiPriority w:val="99"/>
    <w:unhideWhenUsed/>
    <w:rsid w:val="003239AA"/>
    <w:pPr>
      <w:tabs>
        <w:tab w:val="center" w:pos="4513"/>
        <w:tab w:val="right" w:pos="9026"/>
      </w:tabs>
    </w:pPr>
  </w:style>
  <w:style w:type="character" w:customStyle="1" w:styleId="FooterChar">
    <w:name w:val="Footer Char"/>
    <w:basedOn w:val="DefaultParagraphFont"/>
    <w:link w:val="Footer"/>
    <w:uiPriority w:val="99"/>
    <w:rsid w:val="003239AA"/>
  </w:style>
  <w:style w:type="character" w:styleId="CommentReference">
    <w:name w:val="annotation reference"/>
    <w:basedOn w:val="DefaultParagraphFont"/>
    <w:uiPriority w:val="99"/>
    <w:semiHidden/>
    <w:unhideWhenUsed/>
    <w:rsid w:val="00C350B4"/>
    <w:rPr>
      <w:sz w:val="16"/>
      <w:szCs w:val="16"/>
    </w:rPr>
  </w:style>
  <w:style w:type="paragraph" w:styleId="CommentText">
    <w:name w:val="annotation text"/>
    <w:basedOn w:val="Normal"/>
    <w:link w:val="CommentTextChar"/>
    <w:uiPriority w:val="99"/>
    <w:semiHidden/>
    <w:unhideWhenUsed/>
    <w:rsid w:val="00C350B4"/>
    <w:rPr>
      <w:sz w:val="20"/>
      <w:szCs w:val="20"/>
    </w:rPr>
  </w:style>
  <w:style w:type="character" w:customStyle="1" w:styleId="CommentTextChar">
    <w:name w:val="Comment Text Char"/>
    <w:basedOn w:val="DefaultParagraphFont"/>
    <w:link w:val="CommentText"/>
    <w:uiPriority w:val="99"/>
    <w:semiHidden/>
    <w:rsid w:val="00C350B4"/>
    <w:rPr>
      <w:sz w:val="20"/>
      <w:szCs w:val="20"/>
    </w:rPr>
  </w:style>
  <w:style w:type="paragraph" w:styleId="CommentSubject">
    <w:name w:val="annotation subject"/>
    <w:basedOn w:val="CommentText"/>
    <w:next w:val="CommentText"/>
    <w:link w:val="CommentSubjectChar"/>
    <w:uiPriority w:val="99"/>
    <w:semiHidden/>
    <w:unhideWhenUsed/>
    <w:rsid w:val="00C350B4"/>
    <w:rPr>
      <w:b/>
      <w:bCs/>
    </w:rPr>
  </w:style>
  <w:style w:type="character" w:customStyle="1" w:styleId="CommentSubjectChar">
    <w:name w:val="Comment Subject Char"/>
    <w:basedOn w:val="CommentTextChar"/>
    <w:link w:val="CommentSubject"/>
    <w:uiPriority w:val="99"/>
    <w:semiHidden/>
    <w:rsid w:val="00C350B4"/>
    <w:rPr>
      <w:b/>
      <w:bCs/>
      <w:sz w:val="20"/>
      <w:szCs w:val="20"/>
    </w:rPr>
  </w:style>
  <w:style w:type="paragraph" w:styleId="BalloonText">
    <w:name w:val="Balloon Text"/>
    <w:basedOn w:val="Normal"/>
    <w:link w:val="BalloonTextChar"/>
    <w:uiPriority w:val="99"/>
    <w:semiHidden/>
    <w:unhideWhenUsed/>
    <w:rsid w:val="00C350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50B4"/>
    <w:rPr>
      <w:rFonts w:ascii="Segoe UI" w:hAnsi="Segoe UI" w:cs="Segoe UI"/>
      <w:sz w:val="18"/>
      <w:szCs w:val="18"/>
    </w:rPr>
  </w:style>
  <w:style w:type="table" w:styleId="TableGrid">
    <w:name w:val="Table Grid"/>
    <w:basedOn w:val="TableNormal"/>
    <w:uiPriority w:val="39"/>
    <w:rsid w:val="005D41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875BC"/>
    <w:rPr>
      <w:rFonts w:ascii="Calibri" w:eastAsia="Calibri" w:hAnsi="Calibri" w:cs="Times New Roman"/>
      <w:sz w:val="24"/>
    </w:rPr>
  </w:style>
  <w:style w:type="paragraph" w:styleId="ListParagraph">
    <w:name w:val="List Paragraph"/>
    <w:basedOn w:val="Normal"/>
    <w:uiPriority w:val="34"/>
    <w:qFormat/>
    <w:rsid w:val="00BA4D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3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C43BF-2F0E-49DC-AE6A-6BCEE0C6A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5152</Words>
  <Characters>29367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Mehew</dc:creator>
  <cp:keywords/>
  <dc:description/>
  <cp:lastModifiedBy>Russell</cp:lastModifiedBy>
  <cp:revision>2</cp:revision>
  <dcterms:created xsi:type="dcterms:W3CDTF">2020-08-30T07:53:00Z</dcterms:created>
  <dcterms:modified xsi:type="dcterms:W3CDTF">2020-08-30T07:53:00Z</dcterms:modified>
</cp:coreProperties>
</file>